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F9" w:rsidRPr="00ED5FF9" w:rsidRDefault="00ED5FF9" w:rsidP="00EE0251">
      <w:pPr>
        <w:spacing w:after="100" w:afterAutospacing="1"/>
        <w:jc w:val="center"/>
        <w:outlineLvl w:val="1"/>
        <w:rPr>
          <w:rFonts w:ascii="Arial" w:eastAsia="Times New Roman" w:hAnsi="Arial" w:cs="Arial"/>
          <w:color w:val="646464"/>
          <w:sz w:val="36"/>
          <w:szCs w:val="36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Учет затрат вспомогательных производств</w:t>
      </w:r>
      <w:r w:rsidRPr="00ED5FF9">
        <w:rPr>
          <w:rFonts w:ascii="Arial" w:eastAsia="Times New Roman" w:hAnsi="Arial" w:cs="Arial"/>
          <w:color w:val="646464"/>
          <w:sz w:val="36"/>
          <w:szCs w:val="36"/>
          <w:lang w:eastAsia="ru-RU"/>
        </w:rPr>
        <w:t>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Вспомогательными являются производства, которые вырабатывают продукцию, производят работы и оказывают услуги, потребляемые основным производством, собственным капитальным строительством и реализуются на сторону. Это парокотельные, </w:t>
      </w:r>
      <w:proofErr w:type="spell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газо</w:t>
      </w:r>
      <w:proofErr w:type="spell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- и электростанции, водоснабжение, ремонтно-механические цехи, автотранспортные цехи и др. Учет затрат вспомогательных производств ведут на счетах подраздела </w:t>
      </w:r>
      <w:r w:rsidR="00E514E7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8300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"Вспомогательные производства", который включает следующие синтетические счета:</w:t>
      </w:r>
    </w:p>
    <w:p w:rsidR="00ED5FF9" w:rsidRPr="00ED5FF9" w:rsidRDefault="00E514E7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8310</w:t>
      </w:r>
      <w:r w:rsidR="00ED5FF9"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"Вспомогательные производства" (обобщающий счет);</w:t>
      </w:r>
    </w:p>
    <w:p w:rsidR="00ED5FF9" w:rsidRPr="00ED5FF9" w:rsidRDefault="00E514E7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8311</w:t>
      </w:r>
      <w:r w:rsidR="00ED5FF9"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"Материалы";</w:t>
      </w:r>
    </w:p>
    <w:p w:rsidR="00ED5FF9" w:rsidRPr="00ED5FF9" w:rsidRDefault="00E514E7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8312</w:t>
      </w:r>
      <w:r w:rsidR="00ED5FF9"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"Оплата труда работников";</w:t>
      </w:r>
    </w:p>
    <w:p w:rsidR="00ED5FF9" w:rsidRPr="00ED5FF9" w:rsidRDefault="00E514E7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</w:t>
      </w:r>
      <w:r w:rsidR="00ED5FF9"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3 "Отчисления от оплаты труда";</w:t>
      </w:r>
    </w:p>
    <w:p w:rsidR="00ED5FF9" w:rsidRPr="00ED5FF9" w:rsidRDefault="00E514E7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</w:t>
      </w:r>
      <w:r w:rsidR="00ED5FF9"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4 "Накладные расходы".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Учет затрат ведут по каждому цеху вспомогательных произво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дств в в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едомости "Затраты цехов". Записи в ведомость производят из разработочных таблиц и первичных документов.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Аналитический учет затрат вспомогательных производств ведется по отдельным цехам, видам продукции (если она разнородная) и статьям затрат. Номенклатура затрат зависит от характера и сложности производства и, как правило, включает в себя: основные материалы, вспомогательные материалы, топливно-энергетические и технологические расходы, электроэнергию, пар и воду для производственных целей, основную и дополнительную заработную плату, отчисления от оплаты труда, накладные расходы.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Сложность вспомогательного производства, а также однородность или неоднородность выпускаемой продукции обусловливают применение различных 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методов расчета себестоимости услуг вспомогательных производств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 Составление расчетов и калькуляций во вспомогательных производствах отличается тем, что некоторые вспомогательные цехи тесно связаны между собой и постоянно обслуживают друг друга: например, ремонтно-механический цех осуществляет текущий ремонт грузовых автомашин, а автотранспорт производит перевозку грузов этого цеха. Для исчисления себестоимости текущего ремонта автомашин надо знать себестоимость автоперевозок, а для исчисления себестоимости автоперевозо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к-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себестоимость текущего ремонта автомашин. В таких случаях себестоимость исчисляется либо математически на основе алгебраических уравнений с двумя неизвестными, либо один из этих цехов, например, ремонтно-механический, включает в свои затраты стоимость перевозок грузов по учетной (сметной) себестоимости услуг или же стоимости услуг за прошлый месяц.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Математический прием точен, но более сложен, поэтому на практике 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почти всегда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пользуются вторым, более простым, хотя и менее точным вариантом.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Затраты вспомогательного производства распределяются ежемесячно и, как правило, без остатка. Исключением являются 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инструментальный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и ремонтно-механические цехи, в которых к концу месяца (года) могут оставаться незаконченные обработкой инструменты и незавершенные ремонтные работы.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В конце отчетного периода (года) остатки незавершенного производства, учтенные по цехам вспомогательных производств, из 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производственной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(управленческой) передаются в финансовую бухгалтерию: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дебет счета </w:t>
      </w:r>
      <w:r w:rsidR="00E514E7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1340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</w:t>
      </w:r>
      <w:r w:rsidR="00DA4E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Незавершенное 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производств</w:t>
      </w:r>
      <w:r w:rsidR="00DA4E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";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кредит счета </w:t>
      </w:r>
      <w:r w:rsidR="00E514E7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"Вспомогательные производства" - для включения остатков незавершенного производства во вспомогательных производствах в финансовую отчетность.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В начале следующего отчетного периода из финансовой бухгалтерии в </w:t>
      </w:r>
      <w:proofErr w:type="gram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производственную</w:t>
      </w:r>
      <w:proofErr w:type="gram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(управленческую) остатки незавершенного производства во вспомогательных производствах передаются записью: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дебет счета </w:t>
      </w:r>
      <w:r w:rsidR="00E514E7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"Вспомогательные производства";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кредит счета </w:t>
      </w:r>
      <w:r w:rsidR="00E514E7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1340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"</w:t>
      </w:r>
      <w:r w:rsidR="00DA4E9C" w:rsidRPr="00DA4E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="00DA4E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Незавершенное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производств</w:t>
      </w:r>
      <w:r w:rsidR="00DA4E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".</w:t>
      </w:r>
    </w:p>
    <w:p w:rsidR="00ED5FF9" w:rsidRPr="00EE0251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Для распределения затрат вспомогательных производств за оказанные услуги и выполненные работы по потребителям составляется разработочная таблица "Распределение услуг вспомогательных производств". В ней по каждому из вспомогательных цехов показывается итог затрат, количество произведенной продукции (работ, услуг): по котельному цеху - в тоннах пара, 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компрессорной установке - в кубических метрах сжатого воздуха, электростанции - в киловатт/часах, автотранспорту - в </w:t>
      </w:r>
      <w:proofErr w:type="spellStart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тонно</w:t>
      </w:r>
      <w:proofErr w:type="spellEnd"/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/километрах. 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Затем определяется себестоимость единицы работ и услуг. Зная себестоимость единицы, легко распределить затраты по этим работам и услугам между потребителями. Количество продукции вспомогательных цехов, потребленное тем или иным хозяйством, можно установить двумя способами. Первый, наиболее верный, заключается в определении этого количества на основании показаний счетчика, водомера и других измерительных приборов; второй способ - приближенный, условный. Он состоит в том, что на основании показаний общих на предприятии счетчиков (приборов) и опытных норм применяются ориентировочные коэффициенты потребления услуг цехами и хозяйствами.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Разработочная таблица "Распределение услуг вспомогательных производств" состоит из трех разделов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 первом разделе исчисляют фактическую себестоимость продукции, работ и услуг и материальных ценностей, выпущенных вспомогательными производствами, и приводят их плановую себестоимость. Стоимость принятых и оказанных печами встречных услуг должна быть равна.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Во втором разделе показывают количество и плановую себестоимость полученных и оказанных услуг; количество и стоимость услуг, отпущенных основным потребителям; стоимость ценностей, оприходованных на материальные счета; определяют себестоимость единицы продукции, работ и услуг. На основании данных второго раздела производят записи в ведомость "Затраты цехов", составляют корреспонденцию счетов по дебету счетов - потребителей продукции, работ и услуг и кредиту счета </w:t>
      </w:r>
      <w:r w:rsidR="00EE0251" w:rsidRPr="00EE0251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8310</w:t>
      </w: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ED5FF9" w:rsidRPr="00ED5FF9" w:rsidRDefault="00ED5FF9" w:rsidP="00EE0251">
      <w:pPr>
        <w:ind w:firstLine="709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 третьем разделе показывают распределение затрат подразделений, не являющихся одновременно поставщиками услуг.</w:t>
      </w:r>
    </w:p>
    <w:p w:rsidR="00ED5FF9" w:rsidRP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По характеру технологического процесса и однородности выпускаемой продукции, работ и услуг вспомогательные производства подразделяются </w:t>
      </w:r>
      <w:proofErr w:type="gramStart"/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на</w:t>
      </w:r>
      <w:proofErr w:type="gramEnd"/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простые и сложные.</w:t>
      </w:r>
    </w:p>
    <w:p w:rsidR="00ED5FF9" w:rsidRP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Простые производства имеют однопериодный технологический цикл и выпускают однородную продукцию. Они, как правило, не имеют незавершенного производства и полуфабрикатов (электростанции, парокотельные, компрессорные, кислородные и ацетиленовые станции, автомобильный транспорт).</w:t>
      </w:r>
    </w:p>
    <w:p w:rsidR="00ED5FF9" w:rsidRP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Себестоимость единицы продукции этих производств рассчитывается делением общей суммы затрат на объем выработанной продукции в разрезе статей калькуляции.</w:t>
      </w:r>
    </w:p>
    <w:p w:rsid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Сложные производства - инструментальные, ремонтные, модельные, тарные цехи выполняют различные виды работ, множество технологических операций. Расчет фактической себестоимости в этих производствах производится по заказам и статьям калькуляции.</w:t>
      </w:r>
    </w:p>
    <w:p w:rsidR="00BB5C8F" w:rsidRDefault="00BB5C8F" w:rsidP="00BB5C8F">
      <w:pPr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Аналитический учет затрат в сложных производствах ведут по видам ремонта и ремонтируемым объектам, по видам или группам изготовленных инструментов, оснастки, моделей. На каждый объект учета (калькуляции) открывают ведомость или карточку аналитического учета, в которой показывают остатки незавершенного производства, затраты за текущий месяц, списание в порядке уменьшения учтенных затрат (возврат материалов, отходов производства),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оприходование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готовой продукции или списание стоимости выполненных работ, услуг, оснастки, незавершенного производства на конец месяца.</w:t>
      </w:r>
    </w:p>
    <w:p w:rsidR="00BB5C8F" w:rsidRDefault="00BB5C8F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Принятые к исполнению индивидуальные заказы цех записывает в книгу заказов и следит за их выполнением в установленные сроки. В требованиях на материалы, в рабочих нарядах и других документах указываются номера заказов. Это необходимо для отнесения расходов на соответствующий заказ. Материалы выписываются со склада только в пределах потребности на выполнение одного </w:t>
      </w:r>
      <w:r>
        <w:rPr>
          <w:rFonts w:ascii="Arial" w:hAnsi="Arial" w:cs="Arial"/>
          <w:color w:val="646464"/>
          <w:sz w:val="26"/>
          <w:szCs w:val="26"/>
        </w:rPr>
        <w:lastRenderedPageBreak/>
        <w:t>заказа. Неизрасходованные материалы после выполнения заказа возвращаются на склад и на их стоимость уменьшаются затраты на данный заказ.</w:t>
      </w:r>
    </w:p>
    <w:p w:rsidR="00BB5C8F" w:rsidRDefault="00BB5C8F" w:rsidP="00BB5C8F">
      <w:pPr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Себестоимость заказа исчисляется бухгалтерией после получения уведомления цеха об окончании заказа. На основе карточек-калькуляций себестоимость законченных заказов ежемесячно списывают со счета 8310 на соответствующие счета потребителей</w:t>
      </w:r>
    </w:p>
    <w:p w:rsidR="00A15131" w:rsidRDefault="00A15131" w:rsidP="00BB5C8F">
      <w:pPr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Для правильного исчисления себестоимости продукции, работ и услуг в сложных и вспомогательных производствах большое значение имеет точное определение размеров незавершенного производства. Его оценивают двумя способами: по фактической себестоимости и расчетным путем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i/>
          <w:iCs/>
          <w:color w:val="646464"/>
          <w:sz w:val="24"/>
          <w:szCs w:val="24"/>
        </w:rPr>
        <w:t>Затраты ВП = НП + собственные затраты + принятые услуги – оказанные услуги - НП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Расчет себестоимости работ, услуг, продукции в </w:t>
      </w:r>
      <w:proofErr w:type="gram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простом</w:t>
      </w:r>
      <w:proofErr w:type="gram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 ВП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Себестоимость единицы продукции = общая сумма затрат / объем выработанной продукции (работ, услуг)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Расчет себестоимости работ, услуг, продукции в </w:t>
      </w:r>
      <w:proofErr w:type="gram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сложном</w:t>
      </w:r>
      <w:proofErr w:type="gram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 ВП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color w:val="646464"/>
          <w:sz w:val="24"/>
          <w:szCs w:val="24"/>
          <w:u w:val="single"/>
        </w:rPr>
        <w:t>1 вариант</w:t>
      </w:r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. По фактической себестоимости: Прямые затраты на основании первичных документов, накладные </w:t>
      </w:r>
      <w:proofErr w:type="gram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–п</w:t>
      </w:r>
      <w:proofErr w:type="gram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ропорционально зарплате основных производственных рабочих</w:t>
      </w:r>
    </w:p>
    <w:p w:rsidR="00DA4E9C" w:rsidRPr="00DA4E9C" w:rsidRDefault="00DA4E9C" w:rsidP="00DA4E9C">
      <w:pPr>
        <w:ind w:firstLine="709"/>
        <w:rPr>
          <w:rFonts w:ascii="Times New Roman" w:hAnsi="Times New Roman" w:cs="Times New Roman"/>
          <w:color w:val="646464"/>
          <w:sz w:val="24"/>
          <w:szCs w:val="24"/>
        </w:rPr>
      </w:pPr>
      <w:r w:rsidRPr="00DA4E9C">
        <w:rPr>
          <w:rFonts w:ascii="Times New Roman" w:hAnsi="Times New Roman" w:cs="Times New Roman"/>
          <w:bCs/>
          <w:color w:val="646464"/>
          <w:sz w:val="24"/>
          <w:szCs w:val="24"/>
          <w:u w:val="single"/>
        </w:rPr>
        <w:t>2 вариант</w:t>
      </w:r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 Основная формула. Оценка НП. Количество и степень готовности в </w:t>
      </w:r>
      <w:proofErr w:type="spellStart"/>
      <w:proofErr w:type="gram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нормо</w:t>
      </w:r>
      <w:proofErr w:type="spell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/часах</w:t>
      </w:r>
      <w:proofErr w:type="gram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  НП определяется инвентаризацией.  Посчитав количество </w:t>
      </w:r>
      <w:proofErr w:type="spellStart"/>
      <w:proofErr w:type="gram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нормо</w:t>
      </w:r>
      <w:proofErr w:type="spell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/часов</w:t>
      </w:r>
      <w:proofErr w:type="gram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 xml:space="preserve"> и зная плановую себестоимость одного </w:t>
      </w:r>
      <w:proofErr w:type="spellStart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нормо</w:t>
      </w:r>
      <w:proofErr w:type="spellEnd"/>
      <w:r w:rsidRPr="00DA4E9C">
        <w:rPr>
          <w:rFonts w:ascii="Times New Roman" w:hAnsi="Times New Roman" w:cs="Times New Roman"/>
          <w:bCs/>
          <w:color w:val="646464"/>
          <w:sz w:val="24"/>
          <w:szCs w:val="24"/>
        </w:rPr>
        <w:t>/часа находим зарплату с отчислениями в НП. Стоимость материалов – по данным нормативной калькуляции, накладные расходы – в процентном отношении к зарплате.</w:t>
      </w:r>
      <w:r w:rsidRPr="00DA4E9C">
        <w:rPr>
          <w:rFonts w:ascii="Times New Roman" w:hAnsi="Times New Roman" w:cs="Times New Roman"/>
          <w:bCs/>
          <w:color w:val="646464"/>
          <w:sz w:val="24"/>
          <w:szCs w:val="24"/>
          <w:u w:val="single"/>
        </w:rPr>
        <w:t xml:space="preserve"> </w:t>
      </w:r>
    </w:p>
    <w:p w:rsidR="00DA4E9C" w:rsidRDefault="00DA4E9C" w:rsidP="00BB5C8F">
      <w:pPr>
        <w:ind w:firstLine="709"/>
        <w:rPr>
          <w:rFonts w:ascii="Arial" w:hAnsi="Arial" w:cs="Arial"/>
          <w:color w:val="646464"/>
          <w:sz w:val="26"/>
          <w:szCs w:val="26"/>
        </w:rPr>
      </w:pPr>
    </w:p>
    <w:p w:rsidR="00DA4E9C" w:rsidRPr="00ED5FF9" w:rsidRDefault="00DA4E9C" w:rsidP="00BB5C8F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</w:p>
    <w:p w:rsidR="00ED5FF9" w:rsidRP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Продолжая пример, рассмотрим учет затрат и калькуляцию себестоимости продукции (работ, услуг) в простых и сложных производствах.</w:t>
      </w:r>
    </w:p>
    <w:p w:rsidR="00ED5FF9" w:rsidRP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Предприятие имеет автотранспортный, ремонтно-механический, парокотельный цехи - как вспомогательные производства. </w:t>
      </w:r>
      <w:proofErr w:type="gramStart"/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К простым производствам относятся автотранспортный цех и парокотельный, к сложным - ремонтно-механический.</w:t>
      </w:r>
      <w:proofErr w:type="gramEnd"/>
    </w:p>
    <w:p w:rsidR="00ED5FF9" w:rsidRDefault="00ED5FF9" w:rsidP="00EE0251">
      <w:pPr>
        <w:ind w:firstLine="709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В течение месяца на вспомогательные производства было отнесено затрат:</w:t>
      </w:r>
    </w:p>
    <w:p w:rsidR="00ED5FF9" w:rsidRPr="00ED5FF9" w:rsidRDefault="00ED5FF9" w:rsidP="00ED5FF9">
      <w:pPr>
        <w:jc w:val="right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ED5F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тенг</w:t>
      </w:r>
      <w:r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е</w:t>
      </w:r>
    </w:p>
    <w:tbl>
      <w:tblPr>
        <w:tblStyle w:val="a4"/>
        <w:tblW w:w="0" w:type="auto"/>
        <w:tblLook w:val="04A0"/>
      </w:tblPr>
      <w:tblGrid>
        <w:gridCol w:w="675"/>
        <w:gridCol w:w="6198"/>
        <w:gridCol w:w="1124"/>
        <w:gridCol w:w="1124"/>
        <w:gridCol w:w="1301"/>
      </w:tblGrid>
      <w:tr w:rsidR="00ED5FF9" w:rsidTr="002C650C">
        <w:tc>
          <w:tcPr>
            <w:tcW w:w="675" w:type="dxa"/>
            <w:vMerge w:val="restart"/>
            <w:shd w:val="clear" w:color="auto" w:fill="FFFFFF" w:themeFill="background1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</w:t>
            </w:r>
            <w:proofErr w:type="spellEnd"/>
            <w:proofErr w:type="gramEnd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/</w:t>
            </w:r>
            <w:proofErr w:type="spellStart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</w:t>
            </w:r>
            <w:proofErr w:type="spellEnd"/>
          </w:p>
        </w:tc>
        <w:tc>
          <w:tcPr>
            <w:tcW w:w="6198" w:type="dxa"/>
            <w:vMerge w:val="restart"/>
            <w:shd w:val="clear" w:color="auto" w:fill="auto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Содержание хозяйственных операций</w:t>
            </w:r>
          </w:p>
        </w:tc>
        <w:tc>
          <w:tcPr>
            <w:tcW w:w="2248" w:type="dxa"/>
            <w:gridSpan w:val="2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Merge w:val="restart"/>
            <w:shd w:val="clear" w:color="auto" w:fill="auto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Сумма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C0C0C0"/>
              </w:rPr>
              <w:t>,</w:t>
            </w:r>
          </w:p>
        </w:tc>
      </w:tr>
      <w:tr w:rsidR="00ED5FF9" w:rsidTr="002C650C">
        <w:tc>
          <w:tcPr>
            <w:tcW w:w="675" w:type="dxa"/>
            <w:vMerge/>
            <w:shd w:val="clear" w:color="auto" w:fill="FFFFFF" w:themeFill="background1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  <w:vMerge/>
            <w:shd w:val="clear" w:color="auto" w:fill="auto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F9" w:rsidTr="002C650C">
        <w:tc>
          <w:tcPr>
            <w:tcW w:w="675" w:type="dxa"/>
          </w:tcPr>
          <w:p w:rsidR="00ED5FF9" w:rsidRDefault="00BA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8" w:type="dxa"/>
          </w:tcPr>
          <w:p w:rsidR="00ED5FF9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Отпущены материальные ценности для ну</w:t>
            </w:r>
            <w:proofErr w:type="gramStart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жд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A9A9A9"/>
              </w:rPr>
              <w:t xml:space="preserve"> </w:t>
            </w: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всп</w:t>
            </w:r>
            <w:proofErr w:type="gramEnd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омогательных производств:</w:t>
            </w: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ED5FF9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1410000</w:t>
            </w:r>
          </w:p>
        </w:tc>
      </w:tr>
      <w:tr w:rsidR="00ED5FF9" w:rsidTr="002C650C">
        <w:tc>
          <w:tcPr>
            <w:tcW w:w="675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  <w:shd w:val="clear" w:color="auto" w:fill="FFFFFF" w:themeFill="background1"/>
          </w:tcPr>
          <w:p w:rsidR="00ED5FF9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автотранспортному цеху</w:t>
            </w:r>
          </w:p>
        </w:tc>
        <w:tc>
          <w:tcPr>
            <w:tcW w:w="1124" w:type="dxa"/>
          </w:tcPr>
          <w:p w:rsidR="00ED5FF9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8311</w:t>
            </w:r>
          </w:p>
        </w:tc>
        <w:tc>
          <w:tcPr>
            <w:tcW w:w="1124" w:type="dxa"/>
          </w:tcPr>
          <w:p w:rsidR="00ED5FF9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01" w:type="dxa"/>
            <w:shd w:val="clear" w:color="auto" w:fill="FFFFFF" w:themeFill="background1"/>
          </w:tcPr>
          <w:p w:rsidR="00ED5FF9" w:rsidRPr="00FC4562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350000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парокотельному цеху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8311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01" w:type="dxa"/>
            <w:shd w:val="clear" w:color="auto" w:fill="FFFFFF" w:themeFill="background1"/>
          </w:tcPr>
          <w:p w:rsidR="00870A74" w:rsidRPr="00FC4562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790000 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A9A9A9"/>
              </w:rPr>
              <w:t> </w:t>
            </w: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ремонтно-механическому цеху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8311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01" w:type="dxa"/>
          </w:tcPr>
          <w:p w:rsidR="00870A74" w:rsidRPr="00FC4562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270000</w:t>
            </w:r>
          </w:p>
        </w:tc>
      </w:tr>
      <w:tr w:rsidR="00ED5FF9" w:rsidTr="002C650C">
        <w:tc>
          <w:tcPr>
            <w:tcW w:w="675" w:type="dxa"/>
          </w:tcPr>
          <w:p w:rsidR="00ED5FF9" w:rsidRDefault="00BA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8" w:type="dxa"/>
          </w:tcPr>
          <w:p w:rsidR="00ED5FF9" w:rsidRDefault="002C650C" w:rsidP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Начислена заработная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C0C0C0"/>
              </w:rPr>
              <w:t xml:space="preserve"> </w:t>
            </w: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плата работникам,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C0C0C0"/>
              </w:rPr>
              <w:t xml:space="preserve"> </w:t>
            </w: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занятым во вспомогательных производствах:</w:t>
            </w: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ED5FF9" w:rsidRPr="00FC4562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3190000 </w:t>
            </w:r>
          </w:p>
        </w:tc>
      </w:tr>
      <w:tr w:rsidR="00ED5FF9" w:rsidTr="002C650C">
        <w:tc>
          <w:tcPr>
            <w:tcW w:w="675" w:type="dxa"/>
          </w:tcPr>
          <w:p w:rsidR="00ED5FF9" w:rsidRDefault="00ED5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ED5FF9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автотранспортном цехе</w:t>
            </w:r>
          </w:p>
        </w:tc>
        <w:tc>
          <w:tcPr>
            <w:tcW w:w="1124" w:type="dxa"/>
          </w:tcPr>
          <w:p w:rsidR="00ED5FF9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8312</w:t>
            </w:r>
          </w:p>
        </w:tc>
        <w:tc>
          <w:tcPr>
            <w:tcW w:w="1124" w:type="dxa"/>
          </w:tcPr>
          <w:p w:rsidR="00ED5FF9" w:rsidRDefault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301" w:type="dxa"/>
          </w:tcPr>
          <w:p w:rsidR="00ED5FF9" w:rsidRPr="00FC4562" w:rsidRDefault="002C6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1650000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парокотельном цехе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8312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301" w:type="dxa"/>
          </w:tcPr>
          <w:p w:rsidR="00870A74" w:rsidRPr="00FC4562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980000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ремонтно-механическом цехе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8312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1301" w:type="dxa"/>
          </w:tcPr>
          <w:p w:rsidR="00870A74" w:rsidRPr="00FC4562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560000</w:t>
            </w:r>
          </w:p>
        </w:tc>
      </w:tr>
      <w:tr w:rsidR="00ED5FF9" w:rsidTr="002C650C">
        <w:tc>
          <w:tcPr>
            <w:tcW w:w="675" w:type="dxa"/>
          </w:tcPr>
          <w:p w:rsidR="00ED5FF9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8" w:type="dxa"/>
          </w:tcPr>
          <w:p w:rsidR="00ED5FF9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</w:t>
            </w:r>
            <w:r w:rsidR="00B60C42"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тчисления от оплаты труда</w:t>
            </w:r>
          </w:p>
        </w:tc>
        <w:tc>
          <w:tcPr>
            <w:tcW w:w="1124" w:type="dxa"/>
          </w:tcPr>
          <w:p w:rsidR="00ED5FF9" w:rsidRDefault="00ED5FF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D5FF9" w:rsidRDefault="00ED5FF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ED5FF9" w:rsidRPr="00FC4562" w:rsidRDefault="00870A74" w:rsidP="009477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45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602910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автотранспортном цехе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8313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3150…</w:t>
            </w:r>
          </w:p>
        </w:tc>
        <w:tc>
          <w:tcPr>
            <w:tcW w:w="1301" w:type="dxa"/>
          </w:tcPr>
          <w:p w:rsidR="002C650C" w:rsidRPr="00FC4562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Times New Roman" w:hAnsi="Times New Roman" w:cs="Times New Roman"/>
                <w:sz w:val="24"/>
                <w:szCs w:val="24"/>
              </w:rPr>
              <w:t>311850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парокотельном цехе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8313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3150…</w:t>
            </w:r>
          </w:p>
        </w:tc>
        <w:tc>
          <w:tcPr>
            <w:tcW w:w="1301" w:type="dxa"/>
          </w:tcPr>
          <w:p w:rsidR="00870A74" w:rsidRPr="00FC4562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Times New Roman" w:hAnsi="Times New Roman" w:cs="Times New Roman"/>
                <w:sz w:val="24"/>
                <w:szCs w:val="24"/>
              </w:rPr>
              <w:t>185220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в ремонтно-механическом цехе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8313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3150…</w:t>
            </w:r>
          </w:p>
        </w:tc>
        <w:tc>
          <w:tcPr>
            <w:tcW w:w="1301" w:type="dxa"/>
          </w:tcPr>
          <w:p w:rsidR="00870A74" w:rsidRPr="00FC4562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Times New Roman" w:hAnsi="Times New Roman" w:cs="Times New Roman"/>
                <w:sz w:val="24"/>
                <w:szCs w:val="24"/>
              </w:rPr>
              <w:t>105840</w:t>
            </w:r>
          </w:p>
        </w:tc>
      </w:tr>
      <w:tr w:rsidR="002C650C" w:rsidTr="002C650C">
        <w:tc>
          <w:tcPr>
            <w:tcW w:w="675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8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Списаны накладные расходы, относящиеся </w:t>
            </w:r>
            <w:proofErr w:type="gramStart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к</w:t>
            </w:r>
            <w:proofErr w:type="gramEnd"/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Pr="00FC4562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2131635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автотранспортному цеху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8314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8410</w:t>
            </w:r>
          </w:p>
        </w:tc>
        <w:tc>
          <w:tcPr>
            <w:tcW w:w="1301" w:type="dxa"/>
          </w:tcPr>
          <w:p w:rsidR="002C650C" w:rsidRPr="00FC4562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1102569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парокотельному цеху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8314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8410</w:t>
            </w:r>
          </w:p>
        </w:tc>
        <w:tc>
          <w:tcPr>
            <w:tcW w:w="1301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654860</w:t>
            </w:r>
          </w:p>
        </w:tc>
      </w:tr>
      <w:tr w:rsidR="00870A74" w:rsidTr="002C650C">
        <w:tc>
          <w:tcPr>
            <w:tcW w:w="675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ремонтно-механическом </w:t>
            </w:r>
            <w:proofErr w:type="gramStart"/>
            <w:r w:rsidRPr="002C650C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цехе</w:t>
            </w:r>
            <w:proofErr w:type="gramEnd"/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8314</w:t>
            </w:r>
          </w:p>
        </w:tc>
        <w:tc>
          <w:tcPr>
            <w:tcW w:w="1124" w:type="dxa"/>
          </w:tcPr>
          <w:p w:rsidR="00870A74" w:rsidRDefault="00870A7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8410</w:t>
            </w:r>
          </w:p>
        </w:tc>
        <w:tc>
          <w:tcPr>
            <w:tcW w:w="1301" w:type="dxa"/>
          </w:tcPr>
          <w:p w:rsidR="00870A74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374206</w:t>
            </w:r>
          </w:p>
        </w:tc>
      </w:tr>
      <w:tr w:rsidR="002C650C" w:rsidTr="002C650C">
        <w:tc>
          <w:tcPr>
            <w:tcW w:w="675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Списаны</w:t>
            </w:r>
            <w:proofErr w:type="gramEnd"/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на обобщающий счет вспомогательных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A9A9A9"/>
              </w:rPr>
              <w:t xml:space="preserve"> </w:t>
            </w: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производств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Pr="00364C56" w:rsidRDefault="00364C56" w:rsidP="0094775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C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7334545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материальные затраты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8311</w:t>
            </w:r>
          </w:p>
        </w:tc>
        <w:tc>
          <w:tcPr>
            <w:tcW w:w="1301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1410000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затраты на оплату труда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8312</w:t>
            </w:r>
          </w:p>
        </w:tc>
        <w:tc>
          <w:tcPr>
            <w:tcW w:w="1301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50C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3190000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отчисления от оплаты труда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8313</w:t>
            </w:r>
          </w:p>
        </w:tc>
        <w:tc>
          <w:tcPr>
            <w:tcW w:w="1301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602910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накладные расходы</w:t>
            </w:r>
          </w:p>
        </w:tc>
        <w:tc>
          <w:tcPr>
            <w:tcW w:w="1124" w:type="dxa"/>
          </w:tcPr>
          <w:p w:rsidR="002C650C" w:rsidRDefault="00870A74" w:rsidP="00870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124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8314</w:t>
            </w:r>
          </w:p>
        </w:tc>
        <w:tc>
          <w:tcPr>
            <w:tcW w:w="1301" w:type="dxa"/>
          </w:tcPr>
          <w:p w:rsidR="002C650C" w:rsidRDefault="00870A7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u w:val="single"/>
                <w:shd w:val="clear" w:color="auto" w:fill="FFFFFF" w:themeFill="background1"/>
              </w:rPr>
              <w:t>2131635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Обобщено затрат </w:t>
            </w:r>
            <w:proofErr w:type="gramStart"/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по</w:t>
            </w:r>
            <w:proofErr w:type="gramEnd"/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автотранспортному цеху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3414419</w:t>
            </w:r>
          </w:p>
        </w:tc>
      </w:tr>
      <w:tr w:rsidR="002C650C" w:rsidTr="00B60C42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A9A9A9"/>
              </w:rPr>
              <w:t> </w:t>
            </w: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парокотельному цеху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2610080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ремонтно-механическому цеху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1310046</w:t>
            </w:r>
          </w:p>
        </w:tc>
      </w:tr>
      <w:tr w:rsidR="002C650C" w:rsidTr="002C650C">
        <w:tc>
          <w:tcPr>
            <w:tcW w:w="675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Списаны взаимные (встречные) услуги вспомогательных производств, оказанные: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1159810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автотранспортному цеху</w:t>
            </w:r>
          </w:p>
        </w:tc>
        <w:tc>
          <w:tcPr>
            <w:tcW w:w="1124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124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парокотельному цеху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ремонтно-механическому цеху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60C42" w:rsidP="00947759">
            <w:pP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</w:pPr>
            <w:r w:rsidRPr="00B60C42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Всего затрат во вспомогательных производствах</w:t>
            </w:r>
          </w:p>
          <w:p w:rsidR="00364C56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C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7334545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1159810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8494355</w:t>
            </w:r>
          </w:p>
        </w:tc>
      </w:tr>
      <w:tr w:rsidR="002C650C" w:rsidTr="002C650C">
        <w:tc>
          <w:tcPr>
            <w:tcW w:w="675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Списаны услуги и работы в порядке взаимного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C0C0C0"/>
              </w:rPr>
              <w:t xml:space="preserve"> </w:t>
            </w: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обслуживания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1159810</w:t>
            </w:r>
          </w:p>
        </w:tc>
      </w:tr>
      <w:tr w:rsidR="002C650C" w:rsidTr="002C650C">
        <w:tc>
          <w:tcPr>
            <w:tcW w:w="675" w:type="dxa"/>
          </w:tcPr>
          <w:p w:rsidR="002C650C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Оприходована готовая продукция, выпущенная цехами вспомогательного производства</w:t>
            </w:r>
          </w:p>
        </w:tc>
        <w:tc>
          <w:tcPr>
            <w:tcW w:w="1124" w:type="dxa"/>
          </w:tcPr>
          <w:p w:rsidR="002C650C" w:rsidRDefault="00BF7F2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124" w:type="dxa"/>
          </w:tcPr>
          <w:p w:rsidR="002C650C" w:rsidRDefault="00BF7F2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301" w:type="dxa"/>
          </w:tcPr>
          <w:p w:rsidR="002C650C" w:rsidRDefault="00BF7F2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114400</w:t>
            </w:r>
          </w:p>
        </w:tc>
      </w:tr>
      <w:tr w:rsidR="002C650C" w:rsidTr="00BA20D7">
        <w:tc>
          <w:tcPr>
            <w:tcW w:w="675" w:type="dxa"/>
          </w:tcPr>
          <w:p w:rsidR="002C650C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98" w:type="dxa"/>
            <w:shd w:val="clear" w:color="auto" w:fill="FFFFFF" w:themeFill="background1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Выполнены работы и услуги для основного производства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-для </w:t>
            </w:r>
            <w:proofErr w:type="spellStart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1124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8114</w:t>
            </w:r>
          </w:p>
        </w:tc>
        <w:tc>
          <w:tcPr>
            <w:tcW w:w="1124" w:type="dxa"/>
          </w:tcPr>
          <w:p w:rsidR="002C650C" w:rsidRDefault="00364C56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1301" w:type="dxa"/>
          </w:tcPr>
          <w:p w:rsidR="002C650C" w:rsidRDefault="00BF7F2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1414650</w:t>
            </w: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-для закройног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 цеха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заготовочн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ого цеха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2C650C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це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ха пошива обуви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0C" w:rsidTr="002C650C">
        <w:tc>
          <w:tcPr>
            <w:tcW w:w="675" w:type="dxa"/>
          </w:tcPr>
          <w:p w:rsidR="002C650C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98" w:type="dxa"/>
          </w:tcPr>
          <w:p w:rsidR="00BA20D7" w:rsidRDefault="00BA20D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Выполнены работы и услуги для </w:t>
            </w:r>
            <w:proofErr w:type="gramStart"/>
            <w:r>
              <w:rPr>
                <w:rFonts w:ascii="Arial" w:hAnsi="Arial" w:cs="Arial"/>
                <w:color w:val="646464"/>
                <w:sz w:val="26"/>
                <w:szCs w:val="26"/>
              </w:rPr>
              <w:t>общих</w:t>
            </w:r>
            <w:proofErr w:type="gramEnd"/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 и</w:t>
            </w:r>
          </w:p>
          <w:p w:rsidR="002C650C" w:rsidRPr="00BA20D7" w:rsidRDefault="00BA20D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административных нужд</w:t>
            </w: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2C650C" w:rsidRDefault="002C650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D7" w:rsidTr="002C650C">
        <w:tc>
          <w:tcPr>
            <w:tcW w:w="675" w:type="dxa"/>
          </w:tcPr>
          <w:p w:rsidR="00BA20D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98" w:type="dxa"/>
          </w:tcPr>
          <w:p w:rsidR="00BA20D7" w:rsidRDefault="00BA20D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Выполнены работы и услуги, связанные </w:t>
            </w:r>
            <w:proofErr w:type="gramStart"/>
            <w:r>
              <w:rPr>
                <w:rFonts w:ascii="Arial" w:hAnsi="Arial" w:cs="Arial"/>
                <w:color w:val="646464"/>
                <w:sz w:val="26"/>
                <w:szCs w:val="26"/>
              </w:rPr>
              <w:t>с</w:t>
            </w:r>
            <w:proofErr w:type="gramEnd"/>
          </w:p>
          <w:p w:rsidR="00BA20D7" w:rsidRDefault="00BA20D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реализацией продукции</w:t>
            </w:r>
          </w:p>
        </w:tc>
        <w:tc>
          <w:tcPr>
            <w:tcW w:w="1124" w:type="dxa"/>
          </w:tcPr>
          <w:p w:rsidR="00BA20D7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BA20D7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BA20D7" w:rsidRDefault="00BA20D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4E7" w:rsidTr="002C650C">
        <w:tc>
          <w:tcPr>
            <w:tcW w:w="675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98" w:type="dxa"/>
          </w:tcPr>
          <w:p w:rsidR="00E514E7" w:rsidRDefault="00E514E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Списаны работы и услуги, выполненные на сторону</w:t>
            </w:r>
          </w:p>
        </w:tc>
        <w:tc>
          <w:tcPr>
            <w:tcW w:w="1124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4E7" w:rsidTr="002C650C">
        <w:tc>
          <w:tcPr>
            <w:tcW w:w="675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</w:tcPr>
          <w:p w:rsidR="00E514E7" w:rsidRDefault="00E514E7" w:rsidP="00BA20D7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Итого</w:t>
            </w:r>
          </w:p>
        </w:tc>
        <w:tc>
          <w:tcPr>
            <w:tcW w:w="1124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E514E7" w:rsidRDefault="00E514E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E514E7" w:rsidRDefault="00BF7F2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8494355</w:t>
            </w: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EE0251" w:rsidRDefault="00EE0251" w:rsidP="00EE02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1. Парокотельный цех. В примере, собственные затраты парокотельного цеха (без стоимости принятых встречных услуг) составили 2610080 тенге; услуги ремонтно-механического цеха по текущему ремонту оборудования парокотельного цеха (по их учетной себестоимости) - 175150 тенге; услуги автотранспортного цеха для парокотельного цеха по учетной стоимости - 382719 тенге. Учетная себестоимость 1 тонны пара, определенная по данным о фактической себестоимости за прошлый месяц, составляет 185 тенге за тонну.</w:t>
      </w:r>
    </w:p>
    <w:p w:rsidR="00A56852" w:rsidRDefault="00EE0251" w:rsidP="00EE02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Предположим, что за текущий месяц выработано пара на отопление 14397 тонн, который был распределен между потребителями согласно показаниям счетчиков, следующим образом:</w:t>
      </w:r>
      <w:r w:rsidR="00A56852" w:rsidRPr="00A56852">
        <w:rPr>
          <w:rFonts w:ascii="Arial" w:hAnsi="Arial" w:cs="Arial"/>
          <w:color w:val="646464"/>
          <w:sz w:val="26"/>
          <w:szCs w:val="26"/>
        </w:rPr>
        <w:t xml:space="preserve"> </w:t>
      </w:r>
    </w:p>
    <w:p w:rsidR="00EE0251" w:rsidRDefault="00A56852" w:rsidP="00EE02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Табл. 2. Собственные затраты парокотельного цеха</w:t>
      </w:r>
    </w:p>
    <w:tbl>
      <w:tblPr>
        <w:tblStyle w:val="a4"/>
        <w:tblW w:w="0" w:type="auto"/>
        <w:tblLook w:val="04A0"/>
      </w:tblPr>
      <w:tblGrid>
        <w:gridCol w:w="1101"/>
        <w:gridCol w:w="5811"/>
        <w:gridCol w:w="1985"/>
        <w:gridCol w:w="1525"/>
      </w:tblGrid>
      <w:tr w:rsidR="00EE0251" w:rsidTr="00EE0251">
        <w:tc>
          <w:tcPr>
            <w:tcW w:w="1101" w:type="dxa"/>
          </w:tcPr>
          <w:p w:rsidR="00EE0251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811" w:type="dxa"/>
          </w:tcPr>
          <w:p w:rsidR="00EE0251" w:rsidRDefault="0066749A" w:rsidP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Потребители услуг</w:t>
            </w:r>
          </w:p>
        </w:tc>
        <w:tc>
          <w:tcPr>
            <w:tcW w:w="1985" w:type="dxa"/>
          </w:tcPr>
          <w:p w:rsidR="00EE0251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потребленного пара, тонны</w:t>
            </w:r>
          </w:p>
        </w:tc>
        <w:tc>
          <w:tcPr>
            <w:tcW w:w="1525" w:type="dxa"/>
          </w:tcPr>
          <w:p w:rsidR="00EE0251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EE0251" w:rsidTr="00EE0251">
        <w:tc>
          <w:tcPr>
            <w:tcW w:w="1101" w:type="dxa"/>
          </w:tcPr>
          <w:p w:rsidR="00EE0251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E0251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Цеха основного производства</w:t>
            </w:r>
          </w:p>
        </w:tc>
        <w:tc>
          <w:tcPr>
            <w:tcW w:w="1985" w:type="dxa"/>
          </w:tcPr>
          <w:p w:rsidR="00EE0251" w:rsidRDefault="00EE0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E0251" w:rsidRDefault="00EE02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-для </w:t>
            </w:r>
            <w:proofErr w:type="spellStart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1525" w:type="dxa"/>
          </w:tcPr>
          <w:p w:rsidR="0066749A" w:rsidRDefault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668679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-для закройног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 цеха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1525" w:type="dxa"/>
          </w:tcPr>
          <w:p w:rsidR="0066749A" w:rsidRDefault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648776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заготовочн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ого цеха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2940</w:t>
            </w:r>
          </w:p>
        </w:tc>
        <w:tc>
          <w:tcPr>
            <w:tcW w:w="1525" w:type="dxa"/>
          </w:tcPr>
          <w:p w:rsidR="0066749A" w:rsidRDefault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657497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це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ха пошива обуви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525" w:type="dxa"/>
          </w:tcPr>
          <w:p w:rsidR="0066749A" w:rsidRDefault="0009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581460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66749A" w:rsidRDefault="0066749A" w:rsidP="0066749A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для общих и</w:t>
            </w:r>
          </w:p>
          <w:p w:rsidR="0066749A" w:rsidRDefault="0066749A" w:rsidP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административных нужд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1525" w:type="dxa"/>
          </w:tcPr>
          <w:p w:rsidR="0066749A" w:rsidRDefault="0009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363637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основным потребителям</w:t>
            </w:r>
          </w:p>
        </w:tc>
        <w:tc>
          <w:tcPr>
            <w:tcW w:w="1985" w:type="dxa"/>
          </w:tcPr>
          <w:p w:rsidR="0066749A" w:rsidRDefault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13057</w:t>
            </w:r>
          </w:p>
        </w:tc>
        <w:tc>
          <w:tcPr>
            <w:tcW w:w="1525" w:type="dxa"/>
          </w:tcPr>
          <w:p w:rsidR="0066749A" w:rsidRDefault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2920049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Цеха вспомогательного производства</w:t>
            </w:r>
          </w:p>
        </w:tc>
        <w:tc>
          <w:tcPr>
            <w:tcW w:w="1985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 w:rsidP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ремонтно-механический цех</w:t>
            </w:r>
          </w:p>
        </w:tc>
        <w:tc>
          <w:tcPr>
            <w:tcW w:w="1985" w:type="dxa"/>
          </w:tcPr>
          <w:p w:rsidR="0066749A" w:rsidRDefault="00A5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  <w:r w:rsidR="00381749">
              <w:rPr>
                <w:rFonts w:ascii="Times New Roman" w:hAnsi="Times New Roman" w:cs="Times New Roman"/>
                <w:sz w:val="24"/>
                <w:szCs w:val="24"/>
              </w:rPr>
              <w:t xml:space="preserve"> х185</w:t>
            </w:r>
          </w:p>
        </w:tc>
        <w:tc>
          <w:tcPr>
            <w:tcW w:w="1525" w:type="dxa"/>
          </w:tcPr>
          <w:p w:rsidR="0066749A" w:rsidRDefault="0038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247900</w:t>
            </w:r>
          </w:p>
        </w:tc>
      </w:tr>
      <w:tr w:rsidR="0066749A" w:rsidTr="00EE0251">
        <w:tc>
          <w:tcPr>
            <w:tcW w:w="110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66749A" w:rsidRDefault="0066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66749A" w:rsidRDefault="0009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14397</w:t>
            </w:r>
          </w:p>
        </w:tc>
        <w:tc>
          <w:tcPr>
            <w:tcW w:w="1525" w:type="dxa"/>
          </w:tcPr>
          <w:p w:rsidR="0066749A" w:rsidRDefault="0009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3167949</w:t>
            </w:r>
          </w:p>
        </w:tc>
      </w:tr>
    </w:tbl>
    <w:p w:rsidR="00A56852" w:rsidRDefault="00A56852" w:rsidP="00A56852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eastAsiaTheme="minorHAnsi"/>
          <w:lang w:eastAsia="en-US"/>
        </w:rPr>
        <w:t xml:space="preserve">Услуги ВП оказывают друг другу </w:t>
      </w:r>
      <w:r>
        <w:rPr>
          <w:rFonts w:ascii="Arial" w:hAnsi="Arial" w:cs="Arial"/>
          <w:color w:val="646464"/>
          <w:sz w:val="26"/>
          <w:szCs w:val="26"/>
        </w:rPr>
        <w:t>по учетной себестоимости 185 тенге за тонну.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.Фактическая себестоимость услуг, оказанных основным потребителям, составляет 2920049 тенге (таб. 6): </w:t>
      </w:r>
      <w:r w:rsidRPr="00381749">
        <w:rPr>
          <w:rFonts w:ascii="Arial" w:hAnsi="Arial" w:cs="Arial"/>
          <w:color w:val="646464"/>
          <w:sz w:val="26"/>
          <w:szCs w:val="26"/>
          <w:highlight w:val="yellow"/>
        </w:rPr>
        <w:t>2610080</w:t>
      </w:r>
      <w:r>
        <w:rPr>
          <w:rFonts w:ascii="Arial" w:hAnsi="Arial" w:cs="Arial"/>
          <w:color w:val="646464"/>
          <w:sz w:val="26"/>
          <w:szCs w:val="26"/>
        </w:rPr>
        <w:t xml:space="preserve"> + </w:t>
      </w:r>
      <w:r w:rsidRPr="001831A6">
        <w:rPr>
          <w:rFonts w:ascii="Arial" w:hAnsi="Arial" w:cs="Arial"/>
          <w:color w:val="646464"/>
          <w:sz w:val="26"/>
          <w:szCs w:val="26"/>
          <w:highlight w:val="cyan"/>
        </w:rPr>
        <w:t>175150</w:t>
      </w:r>
      <w:r>
        <w:rPr>
          <w:rFonts w:ascii="Arial" w:hAnsi="Arial" w:cs="Arial"/>
          <w:color w:val="646464"/>
          <w:sz w:val="26"/>
          <w:szCs w:val="26"/>
        </w:rPr>
        <w:t xml:space="preserve"> + </w:t>
      </w:r>
      <w:r w:rsidRPr="00381749">
        <w:rPr>
          <w:rFonts w:ascii="Arial" w:hAnsi="Arial" w:cs="Arial"/>
          <w:color w:val="646464"/>
          <w:sz w:val="26"/>
          <w:szCs w:val="26"/>
          <w:highlight w:val="green"/>
        </w:rPr>
        <w:t>382719</w:t>
      </w:r>
      <w:r>
        <w:rPr>
          <w:rFonts w:ascii="Arial" w:hAnsi="Arial" w:cs="Arial"/>
          <w:color w:val="646464"/>
          <w:sz w:val="26"/>
          <w:szCs w:val="26"/>
        </w:rPr>
        <w:t xml:space="preserve"> </w:t>
      </w:r>
      <w:r w:rsidR="001831A6">
        <w:rPr>
          <w:rFonts w:ascii="Arial" w:hAnsi="Arial" w:cs="Arial"/>
          <w:color w:val="646464"/>
          <w:sz w:val="26"/>
          <w:szCs w:val="26"/>
        </w:rPr>
        <w:t xml:space="preserve">– </w:t>
      </w:r>
      <w:r>
        <w:rPr>
          <w:rFonts w:ascii="Arial" w:hAnsi="Arial" w:cs="Arial"/>
          <w:color w:val="646464"/>
          <w:sz w:val="26"/>
          <w:szCs w:val="26"/>
        </w:rPr>
        <w:t xml:space="preserve">1340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х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185 (услуги, оказанные ремонтно-механическому цеху по плановой себестоимости) Фактическая себестоимость единицы услуг, оказанных основным потребителям, равна 223,64 тенге (2920049/13057).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На основании данных о фактической себестоимости услуг, оказанных основным потребителям (223,64 тенге), и информации о количестве потребленных услуг, затраты парокотельного цеха списываются на соответствующие счета потребителей.</w:t>
      </w:r>
    </w:p>
    <w:p w:rsidR="00BB5C8F" w:rsidRDefault="00BB5C8F" w:rsidP="00BB5C8F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6"/>
          <w:szCs w:val="26"/>
        </w:rPr>
      </w:pP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2. Автотранспортный цех. Количество перевезенных автотранспортным цехом грузов в </w:t>
      </w:r>
      <w:proofErr w:type="spellStart"/>
      <w:proofErr w:type="gram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>/километрах</w:t>
      </w:r>
      <w:proofErr w:type="gramEnd"/>
      <w:r>
        <w:rPr>
          <w:rFonts w:ascii="Arial" w:hAnsi="Arial" w:cs="Arial"/>
          <w:color w:val="646464"/>
          <w:sz w:val="26"/>
          <w:szCs w:val="26"/>
        </w:rPr>
        <w:t xml:space="preserve"> по данным путевых листов за текущий месяц составляет 18957 т/км. Собственные затраты автотранспортного цеха составляют 3414419 тенге, величина принятых встречных услуг ремонтно-механического цеха- 253681 тенге (таб. 6).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Плановая (учетная) себестоимость одного </w:t>
      </w:r>
      <w:proofErr w:type="spellStart"/>
      <w:proofErr w:type="gram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>/километра</w:t>
      </w:r>
      <w:proofErr w:type="gramEnd"/>
      <w:r>
        <w:rPr>
          <w:rFonts w:ascii="Arial" w:hAnsi="Arial" w:cs="Arial"/>
          <w:color w:val="646464"/>
          <w:sz w:val="26"/>
          <w:szCs w:val="26"/>
        </w:rPr>
        <w:t>, по данным о фактической себестоимости за прошлый месяц, составляет 193 тенге.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Сумма оказанных встречных услуг по плановой себестоимости составляет: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по парокотельному цеху- 382719 тенге (1983 т/км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х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193);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по ремонтно-механическому цеху - 100360 тенге (520 т/км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х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193).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По приведенным выше данным, сумма фактической себестоимости услуг, оказанных основным потребителям, составит 3185021 тенге (3414419 + 253681 -382719- 100360). Объем услуг, оказанных основным потребителям, составит 16454 т/км (18957- 1983-520).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Частное от деления общей величины затрат по основным потребителям на количество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/километров составит фактическую себестоимость одного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>/ километра для основных потребителей - 193,57 тенге (3185021 / 16454).</w:t>
      </w:r>
    </w:p>
    <w:p w:rsidR="00A56852" w:rsidRDefault="00A56852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На основании составленной калькуляции и путевых листов, затраты распределяются между потребителями транспортных услуг пропорционально количеству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>/километров перевезенных для них грузов.</w:t>
      </w:r>
    </w:p>
    <w:p w:rsidR="00A56852" w:rsidRDefault="00A56852" w:rsidP="00A56852">
      <w:pPr>
        <w:rPr>
          <w:rFonts w:ascii="Times New Roman" w:hAnsi="Times New Roman" w:cs="Times New Roman"/>
          <w:sz w:val="24"/>
          <w:szCs w:val="24"/>
        </w:rPr>
      </w:pPr>
    </w:p>
    <w:p w:rsidR="00A56852" w:rsidRDefault="00A56852" w:rsidP="00A56852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Учетная себестоимость 193,57 тенге </w:t>
      </w:r>
      <w:proofErr w:type="spellStart"/>
      <w:proofErr w:type="gramStart"/>
      <w:r>
        <w:rPr>
          <w:rFonts w:ascii="Arial" w:hAnsi="Arial" w:cs="Arial"/>
          <w:color w:val="646464"/>
          <w:sz w:val="26"/>
          <w:szCs w:val="26"/>
        </w:rPr>
        <w:t>тенге</w:t>
      </w:r>
      <w:proofErr w:type="spellEnd"/>
      <w:proofErr w:type="gramEnd"/>
      <w:r>
        <w:rPr>
          <w:rFonts w:ascii="Arial" w:hAnsi="Arial" w:cs="Arial"/>
          <w:color w:val="646464"/>
          <w:sz w:val="26"/>
          <w:szCs w:val="26"/>
        </w:rPr>
        <w:t xml:space="preserve"> за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тонно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>/километр.</w:t>
      </w:r>
    </w:p>
    <w:p w:rsidR="00A56852" w:rsidRDefault="00A56852" w:rsidP="00A56852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Табл.3. Собственные затраты автотранспортного цеха.</w:t>
      </w:r>
    </w:p>
    <w:tbl>
      <w:tblPr>
        <w:tblStyle w:val="a4"/>
        <w:tblW w:w="0" w:type="auto"/>
        <w:tblLook w:val="04A0"/>
      </w:tblPr>
      <w:tblGrid>
        <w:gridCol w:w="1101"/>
        <w:gridCol w:w="5811"/>
        <w:gridCol w:w="1985"/>
        <w:gridCol w:w="1525"/>
      </w:tblGrid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Потребители транспортных  услуг</w:t>
            </w:r>
          </w:p>
        </w:tc>
        <w:tc>
          <w:tcPr>
            <w:tcW w:w="198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перевезенных грузов,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/километр</w:t>
            </w:r>
            <w:proofErr w:type="gramEnd"/>
          </w:p>
        </w:tc>
        <w:tc>
          <w:tcPr>
            <w:tcW w:w="152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Цеха основного производства</w:t>
            </w:r>
          </w:p>
        </w:tc>
        <w:tc>
          <w:tcPr>
            <w:tcW w:w="198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-для </w:t>
            </w:r>
            <w:proofErr w:type="spellStart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392950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-для закройног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 цеха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212928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заготовочн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ого цеха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109174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D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- для це</w:t>
            </w:r>
            <w:r w:rsidRPr="00E514E7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ха пошива обуви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3469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671499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Pr="00BA20D7" w:rsidRDefault="00A56852" w:rsidP="00BB5C8F">
            <w:pP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Отдел марк</w:t>
            </w:r>
            <w:r w:rsidR="00BB5C8F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е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тинга и </w:t>
            </w:r>
            <w:r w:rsidR="00BB5C8F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продаж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5430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1051092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A56852" w:rsidRDefault="00A56852" w:rsidP="00BB5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административны</w:t>
            </w:r>
            <w:r w:rsidR="00BB5C8F">
              <w:rPr>
                <w:rFonts w:ascii="Arial" w:hAnsi="Arial" w:cs="Arial"/>
                <w:color w:val="646464"/>
                <w:sz w:val="26"/>
                <w:szCs w:val="26"/>
              </w:rPr>
              <w:t>й</w:t>
            </w: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 </w:t>
            </w:r>
            <w:r w:rsidR="00BB5C8F">
              <w:rPr>
                <w:rFonts w:ascii="Arial" w:hAnsi="Arial" w:cs="Arial"/>
                <w:color w:val="646464"/>
                <w:sz w:val="26"/>
                <w:szCs w:val="26"/>
              </w:rPr>
              <w:t>отдел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162600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BB5C8F" w:rsidP="00BB5C8F">
            <w:pPr>
              <w:pStyle w:val="a3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Прочие (сторонние) потребители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3021</w:t>
            </w:r>
          </w:p>
        </w:tc>
        <w:tc>
          <w:tcPr>
            <w:tcW w:w="1525" w:type="dxa"/>
          </w:tcPr>
          <w:p w:rsidR="00A56852" w:rsidRDefault="00915EC7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58477</w:t>
            </w:r>
            <w:r w:rsidR="001512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основным потребителям</w:t>
            </w:r>
          </w:p>
        </w:tc>
        <w:tc>
          <w:tcPr>
            <w:tcW w:w="1985" w:type="dxa"/>
          </w:tcPr>
          <w:p w:rsidR="00A56852" w:rsidRDefault="00095F8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16454</w:t>
            </w:r>
          </w:p>
        </w:tc>
        <w:tc>
          <w:tcPr>
            <w:tcW w:w="1525" w:type="dxa"/>
          </w:tcPr>
          <w:p w:rsidR="00A56852" w:rsidRDefault="00095F8C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3185021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Цеха вспомогательного производства</w:t>
            </w:r>
          </w:p>
        </w:tc>
        <w:tc>
          <w:tcPr>
            <w:tcW w:w="198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BB5C8F" w:rsidP="00BB5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парокотельной</w:t>
            </w:r>
            <w:proofErr w:type="gramEnd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  <w:r w:rsidR="00381749">
              <w:rPr>
                <w:rFonts w:ascii="Times New Roman" w:hAnsi="Times New Roman" w:cs="Times New Roman"/>
                <w:sz w:val="24"/>
                <w:szCs w:val="24"/>
              </w:rPr>
              <w:t xml:space="preserve"> х193,57</w:t>
            </w:r>
          </w:p>
        </w:tc>
        <w:tc>
          <w:tcPr>
            <w:tcW w:w="1525" w:type="dxa"/>
          </w:tcPr>
          <w:p w:rsidR="00A56852" w:rsidRDefault="0038174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382719</w:t>
            </w:r>
          </w:p>
        </w:tc>
      </w:tr>
      <w:tr w:rsidR="00A56852" w:rsidTr="00DF1583">
        <w:trPr>
          <w:trHeight w:val="367"/>
        </w:trPr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ремонтно-механический цех</w:t>
            </w:r>
          </w:p>
        </w:tc>
        <w:tc>
          <w:tcPr>
            <w:tcW w:w="1985" w:type="dxa"/>
          </w:tcPr>
          <w:p w:rsidR="00A56852" w:rsidRDefault="00BB5C8F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525" w:type="dxa"/>
          </w:tcPr>
          <w:p w:rsidR="00A56852" w:rsidRDefault="0038174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100360</w:t>
            </w:r>
          </w:p>
        </w:tc>
      </w:tr>
      <w:tr w:rsidR="00A56852" w:rsidTr="00947759">
        <w:tc>
          <w:tcPr>
            <w:tcW w:w="110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56852" w:rsidRDefault="00A56852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A56852" w:rsidRDefault="00DF1583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18957</w:t>
            </w:r>
          </w:p>
        </w:tc>
        <w:tc>
          <w:tcPr>
            <w:tcW w:w="1525" w:type="dxa"/>
          </w:tcPr>
          <w:p w:rsidR="00A56852" w:rsidRDefault="00DF1583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3668100</w:t>
            </w:r>
          </w:p>
        </w:tc>
      </w:tr>
    </w:tbl>
    <w:p w:rsidR="00BB5C8F" w:rsidRDefault="00BB5C8F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В примере, работники ремонтно-механического цеха оказывали услуги по ремонту оборудования основных цехов: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вырубочного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и закройного; осуществляли текущий ремонт парокотельного цеха, ремонт автотранспортных средств и изготавливали инструмент для нужд предприятия.</w:t>
      </w:r>
    </w:p>
    <w:p w:rsidR="00BB5C8F" w:rsidRDefault="00BB5C8F" w:rsidP="00BB5C8F">
      <w:pPr>
        <w:pStyle w:val="a3"/>
        <w:spacing w:before="0" w:beforeAutospacing="0" w:after="0" w:afterAutospacing="0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На основании нарядов и требований, сгруппированных по заказам, открываемым по потребителям и видам работ, расходы ремонтно-механического цеха были распределены следующим образом:</w:t>
      </w:r>
    </w:p>
    <w:p w:rsidR="00BB5C8F" w:rsidRDefault="00BB5C8F" w:rsidP="00BB5C8F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37"/>
        <w:gridCol w:w="2792"/>
        <w:gridCol w:w="1617"/>
        <w:gridCol w:w="1577"/>
        <w:gridCol w:w="1586"/>
        <w:gridCol w:w="1084"/>
        <w:gridCol w:w="1229"/>
      </w:tblGrid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№</w:t>
            </w:r>
          </w:p>
        </w:tc>
        <w:tc>
          <w:tcPr>
            <w:tcW w:w="3024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Наименование потребителей</w:t>
            </w:r>
          </w:p>
        </w:tc>
        <w:tc>
          <w:tcPr>
            <w:tcW w:w="161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color w:val="646464"/>
                <w:sz w:val="26"/>
                <w:szCs w:val="26"/>
              </w:rPr>
              <w:t>З</w:t>
            </w:r>
            <w:proofErr w:type="gramEnd"/>
            <w:r>
              <w:rPr>
                <w:rFonts w:ascii="Arial" w:hAnsi="Arial" w:cs="Arial"/>
                <w:color w:val="646464"/>
                <w:sz w:val="26"/>
                <w:szCs w:val="26"/>
              </w:rPr>
              <w:t>/плата и отчисления</w:t>
            </w:r>
          </w:p>
        </w:tc>
        <w:tc>
          <w:tcPr>
            <w:tcW w:w="1577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материалы</w:t>
            </w:r>
          </w:p>
        </w:tc>
        <w:tc>
          <w:tcPr>
            <w:tcW w:w="1586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Накладные расходы</w:t>
            </w:r>
          </w:p>
        </w:tc>
        <w:tc>
          <w:tcPr>
            <w:tcW w:w="10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Услуги ВП</w:t>
            </w:r>
          </w:p>
        </w:tc>
        <w:tc>
          <w:tcPr>
            <w:tcW w:w="969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всего</w:t>
            </w: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По работам для основных потребителей</w:t>
            </w:r>
          </w:p>
        </w:tc>
        <w:tc>
          <w:tcPr>
            <w:tcW w:w="161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5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586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0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969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-ремонт оборудования </w:t>
            </w:r>
            <w:proofErr w:type="spellStart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вырубочного</w:t>
            </w:r>
            <w:proofErr w:type="spellEnd"/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 xml:space="preserve"> цеха</w:t>
            </w:r>
          </w:p>
        </w:tc>
        <w:tc>
          <w:tcPr>
            <w:tcW w:w="1617" w:type="dxa"/>
          </w:tcPr>
          <w:p w:rsidR="00230D02" w:rsidRPr="00FC456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121000</w:t>
            </w:r>
          </w:p>
        </w:tc>
        <w:tc>
          <w:tcPr>
            <w:tcW w:w="15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70550</w:t>
            </w:r>
          </w:p>
        </w:tc>
        <w:tc>
          <w:tcPr>
            <w:tcW w:w="1586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68003</w:t>
            </w:r>
          </w:p>
        </w:tc>
        <w:tc>
          <w:tcPr>
            <w:tcW w:w="1077" w:type="dxa"/>
          </w:tcPr>
          <w:p w:rsidR="00D65663" w:rsidRDefault="00D65663" w:rsidP="00D65663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93468</w:t>
            </w:r>
          </w:p>
        </w:tc>
        <w:tc>
          <w:tcPr>
            <w:tcW w:w="969" w:type="dxa"/>
          </w:tcPr>
          <w:p w:rsidR="00230D02" w:rsidRDefault="00DF158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353021</w:t>
            </w: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-ремонт оборудования </w:t>
            </w: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закройного цеха</w:t>
            </w:r>
          </w:p>
        </w:tc>
        <w:tc>
          <w:tcPr>
            <w:tcW w:w="1617" w:type="dxa"/>
          </w:tcPr>
          <w:p w:rsidR="00230D02" w:rsidRPr="00FC456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300840</w:t>
            </w:r>
          </w:p>
        </w:tc>
        <w:tc>
          <w:tcPr>
            <w:tcW w:w="15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59750</w:t>
            </w:r>
          </w:p>
        </w:tc>
        <w:tc>
          <w:tcPr>
            <w:tcW w:w="1586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169074</w:t>
            </w:r>
          </w:p>
        </w:tc>
        <w:tc>
          <w:tcPr>
            <w:tcW w:w="10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232390</w:t>
            </w:r>
          </w:p>
        </w:tc>
        <w:tc>
          <w:tcPr>
            <w:tcW w:w="969" w:type="dxa"/>
          </w:tcPr>
          <w:p w:rsidR="00230D02" w:rsidRDefault="00DF158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762054</w:t>
            </w: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По работам для других ВП</w:t>
            </w:r>
          </w:p>
        </w:tc>
        <w:tc>
          <w:tcPr>
            <w:tcW w:w="1617" w:type="dxa"/>
          </w:tcPr>
          <w:p w:rsidR="00230D02" w:rsidRPr="00FC456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5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586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10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969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1831A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-ремонт </w:t>
            </w:r>
            <w:r w:rsidR="001831A6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парокотельного цеха</w:t>
            </w:r>
          </w:p>
        </w:tc>
        <w:tc>
          <w:tcPr>
            <w:tcW w:w="1617" w:type="dxa"/>
          </w:tcPr>
          <w:p w:rsidR="00230D02" w:rsidRPr="00FC456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75000</w:t>
            </w:r>
          </w:p>
        </w:tc>
        <w:tc>
          <w:tcPr>
            <w:tcW w:w="15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58000</w:t>
            </w:r>
          </w:p>
        </w:tc>
        <w:tc>
          <w:tcPr>
            <w:tcW w:w="1586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42150</w:t>
            </w:r>
          </w:p>
        </w:tc>
        <w:tc>
          <w:tcPr>
            <w:tcW w:w="10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969" w:type="dxa"/>
          </w:tcPr>
          <w:p w:rsidR="00230D02" w:rsidRDefault="00381749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175150</w:t>
            </w: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1831A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 xml:space="preserve">-ремонт </w:t>
            </w:r>
            <w:r w:rsidR="001831A6"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автотранспортного цеха</w:t>
            </w:r>
          </w:p>
        </w:tc>
        <w:tc>
          <w:tcPr>
            <w:tcW w:w="1617" w:type="dxa"/>
          </w:tcPr>
          <w:p w:rsidR="00230D02" w:rsidRPr="00FC456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140000</w:t>
            </w:r>
          </w:p>
        </w:tc>
        <w:tc>
          <w:tcPr>
            <w:tcW w:w="15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35000</w:t>
            </w:r>
          </w:p>
        </w:tc>
        <w:tc>
          <w:tcPr>
            <w:tcW w:w="1586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78681</w:t>
            </w:r>
          </w:p>
        </w:tc>
        <w:tc>
          <w:tcPr>
            <w:tcW w:w="1077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969" w:type="dxa"/>
          </w:tcPr>
          <w:p w:rsidR="00230D02" w:rsidRDefault="00381749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253681</w:t>
            </w:r>
          </w:p>
        </w:tc>
      </w:tr>
      <w:tr w:rsidR="00230D02" w:rsidTr="00D65663">
        <w:tc>
          <w:tcPr>
            <w:tcW w:w="572" w:type="dxa"/>
          </w:tcPr>
          <w:p w:rsidR="00230D02" w:rsidRDefault="00230D02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230D0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Изготовление инструмента для основных потребителей</w:t>
            </w:r>
          </w:p>
        </w:tc>
        <w:tc>
          <w:tcPr>
            <w:tcW w:w="1617" w:type="dxa"/>
          </w:tcPr>
          <w:p w:rsidR="00230D02" w:rsidRPr="00FC456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29000</w:t>
            </w:r>
          </w:p>
        </w:tc>
        <w:tc>
          <w:tcPr>
            <w:tcW w:w="15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46700</w:t>
            </w:r>
          </w:p>
        </w:tc>
        <w:tc>
          <w:tcPr>
            <w:tcW w:w="1586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16298</w:t>
            </w:r>
          </w:p>
        </w:tc>
        <w:tc>
          <w:tcPr>
            <w:tcW w:w="1077" w:type="dxa"/>
          </w:tcPr>
          <w:p w:rsidR="00230D02" w:rsidRDefault="00D6566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22402</w:t>
            </w:r>
          </w:p>
        </w:tc>
        <w:tc>
          <w:tcPr>
            <w:tcW w:w="969" w:type="dxa"/>
          </w:tcPr>
          <w:p w:rsidR="00230D02" w:rsidRDefault="00DF1583" w:rsidP="00BB5C8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114400</w:t>
            </w:r>
          </w:p>
        </w:tc>
      </w:tr>
      <w:tr w:rsidR="00D65663" w:rsidTr="00D65663">
        <w:tc>
          <w:tcPr>
            <w:tcW w:w="572" w:type="dxa"/>
          </w:tcPr>
          <w:p w:rsidR="00230D02" w:rsidRDefault="00230D02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230D02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итого</w:t>
            </w:r>
          </w:p>
        </w:tc>
        <w:tc>
          <w:tcPr>
            <w:tcW w:w="1617" w:type="dxa"/>
          </w:tcPr>
          <w:p w:rsidR="00230D02" w:rsidRPr="00FC456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665840</w:t>
            </w:r>
          </w:p>
        </w:tc>
        <w:tc>
          <w:tcPr>
            <w:tcW w:w="1577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270000</w:t>
            </w:r>
          </w:p>
        </w:tc>
        <w:tc>
          <w:tcPr>
            <w:tcW w:w="1586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374206</w:t>
            </w:r>
          </w:p>
        </w:tc>
        <w:tc>
          <w:tcPr>
            <w:tcW w:w="1077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348260</w:t>
            </w:r>
          </w:p>
        </w:tc>
        <w:tc>
          <w:tcPr>
            <w:tcW w:w="969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1658306</w:t>
            </w:r>
          </w:p>
        </w:tc>
      </w:tr>
      <w:tr w:rsidR="00D65663" w:rsidTr="00D65663">
        <w:tc>
          <w:tcPr>
            <w:tcW w:w="572" w:type="dxa"/>
          </w:tcPr>
          <w:p w:rsidR="00230D02" w:rsidRDefault="00230D02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</w:p>
        </w:tc>
        <w:tc>
          <w:tcPr>
            <w:tcW w:w="3024" w:type="dxa"/>
          </w:tcPr>
          <w:p w:rsidR="00230D02" w:rsidRDefault="00D65663" w:rsidP="00D65663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Из них для основных потребителей</w:t>
            </w:r>
          </w:p>
        </w:tc>
        <w:tc>
          <w:tcPr>
            <w:tcW w:w="1617" w:type="dxa"/>
          </w:tcPr>
          <w:p w:rsidR="00230D02" w:rsidRPr="00FC456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 w:rsidRPr="00FC4562">
              <w:rPr>
                <w:rFonts w:ascii="Arial" w:hAnsi="Arial" w:cs="Arial"/>
                <w:color w:val="646464"/>
                <w:sz w:val="26"/>
                <w:szCs w:val="26"/>
              </w:rPr>
              <w:t>450840</w:t>
            </w:r>
          </w:p>
        </w:tc>
        <w:tc>
          <w:tcPr>
            <w:tcW w:w="1577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177000</w:t>
            </w:r>
          </w:p>
        </w:tc>
        <w:tc>
          <w:tcPr>
            <w:tcW w:w="1586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253375</w:t>
            </w:r>
          </w:p>
        </w:tc>
        <w:tc>
          <w:tcPr>
            <w:tcW w:w="1077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348260</w:t>
            </w:r>
          </w:p>
        </w:tc>
        <w:tc>
          <w:tcPr>
            <w:tcW w:w="969" w:type="dxa"/>
          </w:tcPr>
          <w:p w:rsidR="00230D02" w:rsidRDefault="00DF1583" w:rsidP="00947759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6"/>
                <w:szCs w:val="26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1229475</w:t>
            </w:r>
          </w:p>
        </w:tc>
      </w:tr>
    </w:tbl>
    <w:p w:rsidR="00BB5C8F" w:rsidRDefault="00BB5C8F" w:rsidP="00BB5C8F">
      <w:pPr>
        <w:pStyle w:val="a3"/>
        <w:spacing w:before="0" w:beforeAutospacing="0" w:after="0" w:afterAutospacing="0"/>
        <w:rPr>
          <w:rFonts w:ascii="Arial" w:hAnsi="Arial" w:cs="Arial"/>
          <w:color w:val="646464"/>
          <w:sz w:val="26"/>
          <w:szCs w:val="26"/>
        </w:rPr>
      </w:pPr>
    </w:p>
    <w:p w:rsidR="00A56852" w:rsidRDefault="00A56852">
      <w:pPr>
        <w:rPr>
          <w:rFonts w:ascii="Times New Roman" w:hAnsi="Times New Roman" w:cs="Times New Roman"/>
          <w:sz w:val="24"/>
          <w:szCs w:val="24"/>
        </w:rPr>
      </w:pPr>
    </w:p>
    <w:p w:rsidR="00BB5C8F" w:rsidRDefault="00BB5C8F" w:rsidP="00BB5C8F">
      <w:pPr>
        <w:pStyle w:val="a3"/>
        <w:ind w:firstLine="709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.</w:t>
      </w:r>
    </w:p>
    <w:p w:rsidR="00BB5C8F" w:rsidRDefault="00BB5C8F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A15131" w:rsidRDefault="00A15131">
      <w:pPr>
        <w:rPr>
          <w:rFonts w:ascii="Times New Roman" w:hAnsi="Times New Roman" w:cs="Times New Roman"/>
          <w:sz w:val="24"/>
          <w:szCs w:val="24"/>
        </w:rPr>
      </w:pPr>
    </w:p>
    <w:p w:rsidR="00071B4A" w:rsidRDefault="00071B4A">
      <w:pPr>
        <w:rPr>
          <w:rFonts w:ascii="Times New Roman" w:hAnsi="Times New Roman" w:cs="Times New Roman"/>
          <w:sz w:val="24"/>
          <w:szCs w:val="24"/>
        </w:rPr>
        <w:sectPr w:rsidR="00071B4A" w:rsidSect="00ED5FF9">
          <w:pgSz w:w="11906" w:h="16838"/>
          <w:pgMar w:top="851" w:right="566" w:bottom="851" w:left="1134" w:header="709" w:footer="709" w:gutter="0"/>
          <w:cols w:space="708"/>
          <w:docGrid w:linePitch="360"/>
        </w:sectPr>
      </w:pPr>
    </w:p>
    <w:p w:rsidR="00A15131" w:rsidRDefault="00071B4A" w:rsidP="00071B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Распределение услуг вспомогательных производств</w:t>
      </w:r>
    </w:p>
    <w:p w:rsidR="00071B4A" w:rsidRDefault="00071B4A">
      <w:pPr>
        <w:rPr>
          <w:rFonts w:ascii="Times New Roman" w:hAnsi="Times New Roman" w:cs="Times New Roman"/>
          <w:sz w:val="24"/>
          <w:szCs w:val="24"/>
        </w:rPr>
      </w:pPr>
    </w:p>
    <w:p w:rsidR="00071B4A" w:rsidRDefault="00071B4A" w:rsidP="00071B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Расчет фактической себестоимости продукции (услуг) и материальных ценностей, выпущенных вспомогательными производствами и их плановая (учетная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ебестоимость</w:t>
      </w:r>
    </w:p>
    <w:tbl>
      <w:tblPr>
        <w:tblStyle w:val="a4"/>
        <w:tblW w:w="0" w:type="auto"/>
        <w:tblLook w:val="04A0"/>
      </w:tblPr>
      <w:tblGrid>
        <w:gridCol w:w="2544"/>
        <w:gridCol w:w="2406"/>
        <w:gridCol w:w="2647"/>
        <w:gridCol w:w="2899"/>
        <w:gridCol w:w="2428"/>
        <w:gridCol w:w="2428"/>
      </w:tblGrid>
      <w:tr w:rsidR="00071B4A" w:rsidTr="00071B4A">
        <w:tc>
          <w:tcPr>
            <w:tcW w:w="2558" w:type="dxa"/>
          </w:tcPr>
          <w:p w:rsidR="00071B4A" w:rsidRDefault="00071B4A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</w:t>
            </w:r>
          </w:p>
        </w:tc>
        <w:tc>
          <w:tcPr>
            <w:tcW w:w="2558" w:type="dxa"/>
          </w:tcPr>
          <w:p w:rsidR="00071B4A" w:rsidRDefault="00071B4A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затраты (без стоимости принятых услуг)</w:t>
            </w:r>
          </w:p>
        </w:tc>
        <w:tc>
          <w:tcPr>
            <w:tcW w:w="2559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71B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71B4A">
              <w:rPr>
                <w:rFonts w:ascii="Times New Roman" w:hAnsi="Times New Roman" w:cs="Times New Roman"/>
                <w:sz w:val="24"/>
                <w:szCs w:val="24"/>
              </w:rPr>
              <w:t xml:space="preserve">учетная) себестоимость принятых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встречных</w:t>
            </w:r>
            <w:r w:rsidR="00071B4A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2559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учетная) себестоимость оказанных встречных услуг</w:t>
            </w:r>
          </w:p>
        </w:tc>
        <w:tc>
          <w:tcPr>
            <w:tcW w:w="2559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себестоимость услуг, оказанных основным потребителям и выпущенных материалов</w:t>
            </w:r>
          </w:p>
        </w:tc>
        <w:tc>
          <w:tcPr>
            <w:tcW w:w="2559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себестоимость всех оказанных услуг и стоимость выпущенных материалов по учетным ценам</w:t>
            </w:r>
          </w:p>
        </w:tc>
      </w:tr>
      <w:tr w:rsidR="00071B4A" w:rsidTr="00071B4A">
        <w:tc>
          <w:tcPr>
            <w:tcW w:w="2558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8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9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9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4=1+2-3</w:t>
            </w:r>
          </w:p>
        </w:tc>
        <w:tc>
          <w:tcPr>
            <w:tcW w:w="2559" w:type="dxa"/>
          </w:tcPr>
          <w:p w:rsidR="00071B4A" w:rsidRDefault="005A72D3" w:rsidP="005A7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1B4A" w:rsidTr="00071B4A">
        <w:tc>
          <w:tcPr>
            <w:tcW w:w="2558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парокотельный цех</w:t>
            </w:r>
          </w:p>
        </w:tc>
        <w:tc>
          <w:tcPr>
            <w:tcW w:w="2558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2610080</w:t>
            </w:r>
          </w:p>
        </w:tc>
        <w:tc>
          <w:tcPr>
            <w:tcW w:w="2559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175150+382719=557869</w:t>
            </w:r>
          </w:p>
        </w:tc>
        <w:tc>
          <w:tcPr>
            <w:tcW w:w="2559" w:type="dxa"/>
          </w:tcPr>
          <w:p w:rsidR="00071B4A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247900</w:t>
            </w:r>
          </w:p>
        </w:tc>
        <w:tc>
          <w:tcPr>
            <w:tcW w:w="2559" w:type="dxa"/>
          </w:tcPr>
          <w:p w:rsidR="00071B4A" w:rsidRDefault="002168DE" w:rsidP="00915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2920049</w:t>
            </w:r>
          </w:p>
        </w:tc>
        <w:tc>
          <w:tcPr>
            <w:tcW w:w="2559" w:type="dxa"/>
          </w:tcPr>
          <w:p w:rsidR="00071B4A" w:rsidRDefault="00915EC7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2663445</w:t>
            </w:r>
          </w:p>
        </w:tc>
      </w:tr>
      <w:tr w:rsidR="00071B4A" w:rsidTr="00071B4A">
        <w:tc>
          <w:tcPr>
            <w:tcW w:w="2558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автотранспортный цех</w:t>
            </w:r>
          </w:p>
        </w:tc>
        <w:tc>
          <w:tcPr>
            <w:tcW w:w="2558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3414419</w:t>
            </w:r>
          </w:p>
        </w:tc>
        <w:tc>
          <w:tcPr>
            <w:tcW w:w="2559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253681</w:t>
            </w:r>
          </w:p>
        </w:tc>
        <w:tc>
          <w:tcPr>
            <w:tcW w:w="2559" w:type="dxa"/>
          </w:tcPr>
          <w:p w:rsidR="00071B4A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382719+100360=483079</w:t>
            </w:r>
          </w:p>
        </w:tc>
        <w:tc>
          <w:tcPr>
            <w:tcW w:w="2559" w:type="dxa"/>
          </w:tcPr>
          <w:p w:rsidR="00071B4A" w:rsidRDefault="002168DE" w:rsidP="00915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3185021</w:t>
            </w:r>
          </w:p>
        </w:tc>
        <w:tc>
          <w:tcPr>
            <w:tcW w:w="2559" w:type="dxa"/>
          </w:tcPr>
          <w:p w:rsidR="00071B4A" w:rsidRDefault="00915EC7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3658701</w:t>
            </w:r>
          </w:p>
        </w:tc>
      </w:tr>
      <w:tr w:rsidR="00071B4A" w:rsidTr="00071B4A">
        <w:tc>
          <w:tcPr>
            <w:tcW w:w="2558" w:type="dxa"/>
          </w:tcPr>
          <w:p w:rsidR="00071B4A" w:rsidRDefault="005A72D3" w:rsidP="005A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  <w:shd w:val="clear" w:color="auto" w:fill="FFFFFF" w:themeFill="background1"/>
              </w:rPr>
              <w:t>ремонтно-механический цех</w:t>
            </w:r>
          </w:p>
        </w:tc>
        <w:tc>
          <w:tcPr>
            <w:tcW w:w="2558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1310046</w:t>
            </w:r>
          </w:p>
        </w:tc>
        <w:tc>
          <w:tcPr>
            <w:tcW w:w="2559" w:type="dxa"/>
          </w:tcPr>
          <w:p w:rsidR="00071B4A" w:rsidRDefault="00601768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100360+</w:t>
            </w:r>
            <w:r w:rsidR="002168DE">
              <w:rPr>
                <w:rFonts w:ascii="Times New Roman" w:hAnsi="Times New Roman" w:cs="Times New Roman"/>
                <w:sz w:val="24"/>
                <w:szCs w:val="24"/>
              </w:rPr>
              <w:t>247900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=348260</w:t>
            </w:r>
          </w:p>
        </w:tc>
        <w:tc>
          <w:tcPr>
            <w:tcW w:w="2559" w:type="dxa"/>
          </w:tcPr>
          <w:p w:rsidR="00071B4A" w:rsidRPr="002168DE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DE">
              <w:rPr>
                <w:rFonts w:ascii="Arial" w:hAnsi="Arial" w:cs="Arial"/>
                <w:color w:val="646464"/>
                <w:sz w:val="24"/>
                <w:szCs w:val="24"/>
              </w:rPr>
              <w:t>175150+253681</w:t>
            </w:r>
            <w:r>
              <w:rPr>
                <w:rFonts w:ascii="Arial" w:hAnsi="Arial" w:cs="Arial"/>
                <w:color w:val="646464"/>
                <w:sz w:val="24"/>
                <w:szCs w:val="24"/>
              </w:rPr>
              <w:t>=428831</w:t>
            </w:r>
          </w:p>
        </w:tc>
        <w:tc>
          <w:tcPr>
            <w:tcW w:w="2559" w:type="dxa"/>
          </w:tcPr>
          <w:p w:rsidR="00071B4A" w:rsidRDefault="005A72D3" w:rsidP="00915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8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47759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559" w:type="dxa"/>
          </w:tcPr>
          <w:p w:rsidR="00071B4A" w:rsidRDefault="00915EC7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1658831</w:t>
            </w:r>
          </w:p>
        </w:tc>
      </w:tr>
      <w:tr w:rsidR="00071B4A" w:rsidTr="00071B4A">
        <w:tc>
          <w:tcPr>
            <w:tcW w:w="2558" w:type="dxa"/>
          </w:tcPr>
          <w:p w:rsidR="00071B4A" w:rsidRDefault="005A72D3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8" w:type="dxa"/>
          </w:tcPr>
          <w:p w:rsidR="00071B4A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7334545</w:t>
            </w:r>
          </w:p>
        </w:tc>
        <w:tc>
          <w:tcPr>
            <w:tcW w:w="2559" w:type="dxa"/>
          </w:tcPr>
          <w:p w:rsidR="00071B4A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1159810</w:t>
            </w:r>
          </w:p>
        </w:tc>
        <w:tc>
          <w:tcPr>
            <w:tcW w:w="2559" w:type="dxa"/>
          </w:tcPr>
          <w:p w:rsidR="00071B4A" w:rsidRDefault="002168DE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1159810</w:t>
            </w:r>
          </w:p>
        </w:tc>
        <w:tc>
          <w:tcPr>
            <w:tcW w:w="2559" w:type="dxa"/>
          </w:tcPr>
          <w:p w:rsidR="00071B4A" w:rsidRDefault="002168DE" w:rsidP="00915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7334545</w:t>
            </w:r>
          </w:p>
        </w:tc>
        <w:tc>
          <w:tcPr>
            <w:tcW w:w="2559" w:type="dxa"/>
          </w:tcPr>
          <w:p w:rsidR="00071B4A" w:rsidRDefault="00915EC7" w:rsidP="00071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7980977</w:t>
            </w:r>
          </w:p>
        </w:tc>
      </w:tr>
    </w:tbl>
    <w:p w:rsidR="00071B4A" w:rsidRDefault="00071B4A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071B4A">
      <w:pPr>
        <w:rPr>
          <w:rFonts w:ascii="Times New Roman" w:hAnsi="Times New Roman" w:cs="Times New Roman"/>
          <w:sz w:val="24"/>
          <w:szCs w:val="24"/>
        </w:rPr>
      </w:pPr>
    </w:p>
    <w:p w:rsidR="00947759" w:rsidRDefault="00947759" w:rsidP="009477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Раздел Распределение затрат поставщиков услуг</w:t>
      </w:r>
    </w:p>
    <w:p w:rsidR="00947759" w:rsidRDefault="00947759" w:rsidP="0094775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56"/>
        <w:gridCol w:w="1441"/>
        <w:gridCol w:w="943"/>
        <w:gridCol w:w="2400"/>
        <w:gridCol w:w="878"/>
        <w:gridCol w:w="1012"/>
        <w:gridCol w:w="1204"/>
        <w:gridCol w:w="1031"/>
        <w:gridCol w:w="1056"/>
        <w:gridCol w:w="958"/>
        <w:gridCol w:w="1206"/>
        <w:gridCol w:w="1056"/>
        <w:gridCol w:w="1711"/>
      </w:tblGrid>
      <w:tr w:rsidR="00404BF0" w:rsidTr="00FC32C4">
        <w:tc>
          <w:tcPr>
            <w:tcW w:w="456" w:type="dxa"/>
            <w:vMerge w:val="restart"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14" w:type="dxa"/>
            <w:gridSpan w:val="4"/>
            <w:vMerge w:val="restart"/>
          </w:tcPr>
          <w:p w:rsidR="00AB33EA" w:rsidRDefault="000548D1" w:rsidP="00AB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3.1pt;margin-top:1.75pt;width:271.75pt;height:24.9pt;flip:y;z-index:251666432;mso-position-horizontal-relative:text;mso-position-vertical-relative:text" o:connectortype="straight"/>
              </w:pict>
            </w:r>
            <w:r w:rsidR="00AB33EA">
              <w:rPr>
                <w:rFonts w:ascii="Times New Roman" w:hAnsi="Times New Roman" w:cs="Times New Roman"/>
                <w:sz w:val="24"/>
                <w:szCs w:val="24"/>
              </w:rPr>
              <w:t>Потребители</w:t>
            </w:r>
          </w:p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Поставщики</w:t>
            </w:r>
          </w:p>
        </w:tc>
        <w:tc>
          <w:tcPr>
            <w:tcW w:w="6538" w:type="dxa"/>
            <w:gridSpan w:val="6"/>
          </w:tcPr>
          <w:p w:rsidR="00AB33EA" w:rsidRDefault="00AB33EA" w:rsidP="00AB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 вспомогательных производств</w:t>
            </w:r>
          </w:p>
        </w:tc>
        <w:tc>
          <w:tcPr>
            <w:tcW w:w="933" w:type="dxa"/>
            <w:vMerge w:val="restart"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11" w:type="dxa"/>
            <w:vMerge w:val="restart"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 потребленных услуг</w:t>
            </w:r>
          </w:p>
        </w:tc>
      </w:tr>
      <w:tr w:rsidR="00DA4E9C" w:rsidTr="00FC32C4">
        <w:tc>
          <w:tcPr>
            <w:tcW w:w="456" w:type="dxa"/>
            <w:vMerge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4" w:type="dxa"/>
            <w:gridSpan w:val="4"/>
            <w:vMerge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2"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Парокотельный цех</w:t>
            </w:r>
          </w:p>
        </w:tc>
        <w:tc>
          <w:tcPr>
            <w:tcW w:w="2090" w:type="dxa"/>
            <w:gridSpan w:val="2"/>
          </w:tcPr>
          <w:p w:rsidR="00AB33EA" w:rsidRDefault="00AB33EA" w:rsidP="00AB33EA">
            <w:pPr>
              <w:ind w:left="-44" w:right="-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Автотранспортный </w:t>
            </w:r>
          </w:p>
          <w:p w:rsidR="00AB33EA" w:rsidRDefault="00AB33EA" w:rsidP="00AB33EA">
            <w:pPr>
              <w:ind w:left="-44" w:right="-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</w:t>
            </w:r>
          </w:p>
        </w:tc>
        <w:tc>
          <w:tcPr>
            <w:tcW w:w="2207" w:type="dxa"/>
            <w:gridSpan w:val="2"/>
          </w:tcPr>
          <w:p w:rsidR="00AB33EA" w:rsidRDefault="00AB33EA" w:rsidP="00AB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Ремонтно-механический цех</w:t>
            </w:r>
          </w:p>
        </w:tc>
        <w:tc>
          <w:tcPr>
            <w:tcW w:w="933" w:type="dxa"/>
            <w:vMerge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AB33EA" w:rsidRDefault="00AB33EA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3B" w:rsidTr="00FC32C4">
        <w:tc>
          <w:tcPr>
            <w:tcW w:w="456" w:type="dxa"/>
            <w:vMerge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404BF0" w:rsidRDefault="00404BF0" w:rsidP="00AB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Синтететич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</w:p>
        </w:tc>
        <w:tc>
          <w:tcPr>
            <w:tcW w:w="948" w:type="dxa"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2418" w:type="dxa"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</w:t>
            </w:r>
          </w:p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902" w:type="dxa"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</w:t>
            </w:r>
          </w:p>
        </w:tc>
        <w:tc>
          <w:tcPr>
            <w:tcW w:w="1012" w:type="dxa"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229" w:type="dxa"/>
          </w:tcPr>
          <w:p w:rsidR="00404BF0" w:rsidRDefault="00404BF0" w:rsidP="00404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034" w:type="dxa"/>
          </w:tcPr>
          <w:p w:rsidR="00404BF0" w:rsidRDefault="00404BF0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056" w:type="dxa"/>
          </w:tcPr>
          <w:p w:rsidR="00404BF0" w:rsidRDefault="00404BF0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78" w:type="dxa"/>
          </w:tcPr>
          <w:p w:rsidR="00404BF0" w:rsidRDefault="00404BF0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229" w:type="dxa"/>
          </w:tcPr>
          <w:p w:rsidR="00404BF0" w:rsidRDefault="00404BF0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33" w:type="dxa"/>
            <w:vMerge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:rsidR="00404BF0" w:rsidRDefault="00404BF0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3B" w:rsidTr="00FC32C4">
        <w:tc>
          <w:tcPr>
            <w:tcW w:w="456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947759" w:rsidRDefault="00947759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3B" w:rsidTr="00FC32C4">
        <w:tc>
          <w:tcPr>
            <w:tcW w:w="45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</w:t>
            </w:r>
          </w:p>
        </w:tc>
        <w:tc>
          <w:tcPr>
            <w:tcW w:w="948" w:type="dxa"/>
          </w:tcPr>
          <w:p w:rsidR="0015123B" w:rsidRDefault="0015123B" w:rsidP="00DA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8" w:type="dxa"/>
          </w:tcPr>
          <w:p w:rsidR="0015123B" w:rsidRPr="00DA4E9C" w:rsidRDefault="0015123B" w:rsidP="00DA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вырубочный</w:t>
            </w:r>
            <w:proofErr w:type="spellEnd"/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 xml:space="preserve"> цех</w:t>
            </w:r>
          </w:p>
        </w:tc>
        <w:tc>
          <w:tcPr>
            <w:tcW w:w="902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12" w:type="dxa"/>
          </w:tcPr>
          <w:p w:rsidR="0015123B" w:rsidRDefault="0015123B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1229" w:type="dxa"/>
          </w:tcPr>
          <w:p w:rsidR="0015123B" w:rsidRDefault="0015123B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668679</w:t>
            </w:r>
          </w:p>
        </w:tc>
        <w:tc>
          <w:tcPr>
            <w:tcW w:w="1034" w:type="dxa"/>
          </w:tcPr>
          <w:p w:rsidR="0015123B" w:rsidRDefault="0015123B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56" w:type="dxa"/>
          </w:tcPr>
          <w:p w:rsidR="0015123B" w:rsidRDefault="0015123B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392950</w:t>
            </w:r>
          </w:p>
        </w:tc>
        <w:tc>
          <w:tcPr>
            <w:tcW w:w="978" w:type="dxa"/>
          </w:tcPr>
          <w:p w:rsidR="0015123B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</w:tcPr>
          <w:p w:rsidR="0015123B" w:rsidRPr="0015123B" w:rsidRDefault="0015123B" w:rsidP="00FC456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2"/>
                <w:szCs w:val="22"/>
              </w:rPr>
            </w:pPr>
            <w:r w:rsidRPr="0015123B">
              <w:rPr>
                <w:rFonts w:ascii="Arial" w:hAnsi="Arial" w:cs="Arial"/>
                <w:color w:val="646464"/>
                <w:sz w:val="22"/>
                <w:szCs w:val="22"/>
              </w:rPr>
              <w:t>353021</w:t>
            </w:r>
          </w:p>
        </w:tc>
        <w:tc>
          <w:tcPr>
            <w:tcW w:w="933" w:type="dxa"/>
          </w:tcPr>
          <w:p w:rsidR="0015123B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1414650</w:t>
            </w:r>
          </w:p>
        </w:tc>
        <w:tc>
          <w:tcPr>
            <w:tcW w:w="1711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</w:t>
            </w:r>
          </w:p>
        </w:tc>
        <w:tc>
          <w:tcPr>
            <w:tcW w:w="948" w:type="dxa"/>
          </w:tcPr>
          <w:p w:rsidR="00FC32C4" w:rsidRDefault="00FC32C4" w:rsidP="00DA4E9C">
            <w:pPr>
              <w:jc w:val="center"/>
            </w:pPr>
            <w:r w:rsidRPr="00BF057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8" w:type="dxa"/>
          </w:tcPr>
          <w:p w:rsidR="00FC32C4" w:rsidRPr="00DA4E9C" w:rsidRDefault="00FC32C4" w:rsidP="00DA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закройный цех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648776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212928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FC456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2"/>
                <w:szCs w:val="22"/>
              </w:rPr>
            </w:pPr>
            <w:r w:rsidRPr="0015123B">
              <w:rPr>
                <w:rFonts w:ascii="Arial" w:hAnsi="Arial" w:cs="Arial"/>
                <w:color w:val="646464"/>
                <w:sz w:val="22"/>
                <w:szCs w:val="22"/>
              </w:rPr>
              <w:t>762054</w:t>
            </w: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1623758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</w:t>
            </w:r>
          </w:p>
        </w:tc>
        <w:tc>
          <w:tcPr>
            <w:tcW w:w="948" w:type="dxa"/>
          </w:tcPr>
          <w:p w:rsidR="00FC32C4" w:rsidRDefault="00FC32C4" w:rsidP="00DA4E9C">
            <w:pPr>
              <w:jc w:val="center"/>
            </w:pPr>
            <w:r w:rsidRPr="00BF057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8" w:type="dxa"/>
          </w:tcPr>
          <w:p w:rsidR="00FC32C4" w:rsidRPr="00DA4E9C" w:rsidRDefault="00FC32C4" w:rsidP="00DA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заготовочный цех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2940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657497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109174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766671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</w:t>
            </w:r>
          </w:p>
        </w:tc>
        <w:tc>
          <w:tcPr>
            <w:tcW w:w="948" w:type="dxa"/>
          </w:tcPr>
          <w:p w:rsidR="00FC32C4" w:rsidRDefault="00FC32C4" w:rsidP="00DA4E9C">
            <w:pPr>
              <w:jc w:val="center"/>
            </w:pPr>
            <w:r w:rsidRPr="00BF057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8" w:type="dxa"/>
          </w:tcPr>
          <w:p w:rsidR="00FC32C4" w:rsidRPr="00DA4E9C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цех пошива обуви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581460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3469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671499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1252959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Pr="00DA4E9C" w:rsidRDefault="00FC32C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парокотельный цех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15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1983 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382719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FC456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2"/>
                <w:szCs w:val="22"/>
              </w:rPr>
            </w:pPr>
            <w:r w:rsidRPr="0015123B">
              <w:rPr>
                <w:rFonts w:ascii="Arial" w:hAnsi="Arial" w:cs="Arial"/>
                <w:color w:val="646464"/>
                <w:sz w:val="22"/>
                <w:szCs w:val="22"/>
              </w:rPr>
              <w:t>175150</w:t>
            </w: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557869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:rsidR="00FC32C4" w:rsidRDefault="00FC32C4">
            <w:r w:rsidRPr="00063C92"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Pr="00DA4E9C" w:rsidRDefault="00FC32C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автотранспортный цех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FC4562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646464"/>
                <w:sz w:val="22"/>
                <w:szCs w:val="22"/>
              </w:rPr>
            </w:pPr>
            <w:r w:rsidRPr="0015123B">
              <w:rPr>
                <w:rFonts w:ascii="Arial" w:hAnsi="Arial" w:cs="Arial"/>
                <w:color w:val="646464"/>
                <w:sz w:val="22"/>
                <w:szCs w:val="22"/>
              </w:rPr>
              <w:t>253681</w:t>
            </w: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3B">
              <w:rPr>
                <w:rFonts w:ascii="Arial" w:hAnsi="Arial" w:cs="Arial"/>
                <w:color w:val="646464"/>
              </w:rPr>
              <w:t>253681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FC32C4" w:rsidRDefault="00FC32C4">
            <w:r w:rsidRPr="00063C92">
              <w:rPr>
                <w:rFonts w:ascii="Times New Roman" w:hAnsi="Times New Roman" w:cs="Times New Roman"/>
                <w:sz w:val="24"/>
                <w:szCs w:val="24"/>
              </w:rPr>
              <w:t>8310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Pr="00DA4E9C" w:rsidRDefault="00FC32C4" w:rsidP="00183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E9C">
              <w:rPr>
                <w:rFonts w:ascii="Arial" w:hAnsi="Arial" w:cs="Arial"/>
                <w:color w:val="646464"/>
                <w:sz w:val="24"/>
                <w:szCs w:val="24"/>
                <w:shd w:val="clear" w:color="auto" w:fill="FFFFFF" w:themeFill="background1"/>
              </w:rPr>
              <w:t>ремонтно-механический цех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2" w:type="dxa"/>
          </w:tcPr>
          <w:p w:rsidR="00FC32C4" w:rsidRDefault="00FC32C4" w:rsidP="0091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1340 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247900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100360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348260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363637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162600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526237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реалиизация</w:t>
            </w:r>
            <w:proofErr w:type="spellEnd"/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5430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1051092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1051092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  <w:tc>
          <w:tcPr>
            <w:tcW w:w="94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 потребит</w:t>
            </w:r>
          </w:p>
        </w:tc>
        <w:tc>
          <w:tcPr>
            <w:tcW w:w="90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3021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584778</w:t>
            </w:r>
          </w:p>
        </w:tc>
        <w:tc>
          <w:tcPr>
            <w:tcW w:w="978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15123B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584778</w:t>
            </w:r>
          </w:p>
        </w:tc>
        <w:tc>
          <w:tcPr>
            <w:tcW w:w="1711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14" w:type="dxa"/>
            <w:gridSpan w:val="4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14397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3167949</w:t>
            </w: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18957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3668100</w:t>
            </w:r>
          </w:p>
        </w:tc>
        <w:tc>
          <w:tcPr>
            <w:tcW w:w="97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FC32C4" w:rsidRDefault="00FC32C4" w:rsidP="00947759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646464"/>
              </w:rPr>
              <w:t>1543966</w:t>
            </w: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8379955</w:t>
            </w:r>
          </w:p>
        </w:tc>
        <w:tc>
          <w:tcPr>
            <w:tcW w:w="1711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14" w:type="dxa"/>
            <w:gridSpan w:val="4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основным потребителям</w:t>
            </w:r>
          </w:p>
        </w:tc>
        <w:tc>
          <w:tcPr>
            <w:tcW w:w="1012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13057</w:t>
            </w:r>
          </w:p>
        </w:tc>
        <w:tc>
          <w:tcPr>
            <w:tcW w:w="1229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16454</w:t>
            </w:r>
          </w:p>
        </w:tc>
        <w:tc>
          <w:tcPr>
            <w:tcW w:w="1056" w:type="dxa"/>
          </w:tcPr>
          <w:p w:rsidR="00FC32C4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FC32C4" w:rsidRDefault="00FC32C4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14" w:type="dxa"/>
            <w:gridSpan w:val="4"/>
          </w:tcPr>
          <w:p w:rsidR="00FC32C4" w:rsidRDefault="00FC32C4" w:rsidP="00404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выпущенные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материальных ценностей, </w:t>
            </w:r>
          </w:p>
        </w:tc>
        <w:tc>
          <w:tcPr>
            <w:tcW w:w="1012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FC32C4" w:rsidRDefault="00FC32C4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C32C4" w:rsidRPr="00FC32C4" w:rsidRDefault="00FC32C4" w:rsidP="00947759">
            <w:pPr>
              <w:rPr>
                <w:rFonts w:ascii="Times New Roman" w:hAnsi="Times New Roman" w:cs="Times New Roman"/>
              </w:rPr>
            </w:pPr>
            <w:r w:rsidRPr="00FC32C4">
              <w:rPr>
                <w:rFonts w:ascii="Arial" w:hAnsi="Arial" w:cs="Arial"/>
                <w:color w:val="646464"/>
              </w:rPr>
              <w:t>114400</w:t>
            </w:r>
          </w:p>
        </w:tc>
        <w:tc>
          <w:tcPr>
            <w:tcW w:w="933" w:type="dxa"/>
          </w:tcPr>
          <w:p w:rsidR="00FC32C4" w:rsidRDefault="00336165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C4">
              <w:rPr>
                <w:rFonts w:ascii="Arial" w:hAnsi="Arial" w:cs="Arial"/>
                <w:color w:val="646464"/>
              </w:rPr>
              <w:t>114400</w:t>
            </w:r>
          </w:p>
        </w:tc>
        <w:tc>
          <w:tcPr>
            <w:tcW w:w="1711" w:type="dxa"/>
          </w:tcPr>
          <w:p w:rsidR="00FC32C4" w:rsidRPr="00B35E35" w:rsidRDefault="00FC32C4" w:rsidP="00FC4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14" w:type="dxa"/>
            <w:gridSpan w:val="4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себестоимость единицы услуг, оказанных основным потребителям</w:t>
            </w:r>
          </w:p>
        </w:tc>
        <w:tc>
          <w:tcPr>
            <w:tcW w:w="1012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223,64</w:t>
            </w:r>
          </w:p>
        </w:tc>
        <w:tc>
          <w:tcPr>
            <w:tcW w:w="1229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646464"/>
                <w:sz w:val="26"/>
                <w:szCs w:val="26"/>
              </w:rPr>
              <w:t>193,57</w:t>
            </w:r>
          </w:p>
        </w:tc>
        <w:tc>
          <w:tcPr>
            <w:tcW w:w="105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5123B" w:rsidRPr="00FC32C4" w:rsidRDefault="0015123B" w:rsidP="00947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C4" w:rsidTr="00FC32C4">
        <w:tc>
          <w:tcPr>
            <w:tcW w:w="45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14" w:type="dxa"/>
            <w:gridSpan w:val="4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2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3167949</w:t>
            </w:r>
          </w:p>
        </w:tc>
        <w:tc>
          <w:tcPr>
            <w:tcW w:w="1034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3668100</w:t>
            </w:r>
          </w:p>
        </w:tc>
        <w:tc>
          <w:tcPr>
            <w:tcW w:w="978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5123B" w:rsidRPr="00FC32C4" w:rsidRDefault="0015123B" w:rsidP="00947759">
            <w:pPr>
              <w:rPr>
                <w:rFonts w:ascii="Times New Roman" w:hAnsi="Times New Roman" w:cs="Times New Roman"/>
              </w:rPr>
            </w:pPr>
            <w:r w:rsidRPr="00FC32C4">
              <w:rPr>
                <w:rFonts w:ascii="Arial" w:hAnsi="Arial" w:cs="Arial"/>
                <w:color w:val="646464"/>
              </w:rPr>
              <w:t>1658306</w:t>
            </w:r>
          </w:p>
        </w:tc>
        <w:tc>
          <w:tcPr>
            <w:tcW w:w="933" w:type="dxa"/>
          </w:tcPr>
          <w:p w:rsidR="0015123B" w:rsidRDefault="00336165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8494355</w:t>
            </w:r>
          </w:p>
        </w:tc>
        <w:tc>
          <w:tcPr>
            <w:tcW w:w="1711" w:type="dxa"/>
          </w:tcPr>
          <w:p w:rsidR="0015123B" w:rsidRDefault="0015123B" w:rsidP="00947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759" w:rsidRPr="00ED5FF9" w:rsidRDefault="00947759" w:rsidP="00947759">
      <w:pPr>
        <w:rPr>
          <w:rFonts w:ascii="Times New Roman" w:hAnsi="Times New Roman" w:cs="Times New Roman"/>
          <w:sz w:val="24"/>
          <w:szCs w:val="24"/>
        </w:rPr>
      </w:pPr>
    </w:p>
    <w:sectPr w:rsidR="00947759" w:rsidRPr="00ED5FF9" w:rsidSect="00071B4A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5FF9"/>
    <w:rsid w:val="000548D1"/>
    <w:rsid w:val="00071B4A"/>
    <w:rsid w:val="00095F8C"/>
    <w:rsid w:val="000E5821"/>
    <w:rsid w:val="0015123B"/>
    <w:rsid w:val="001831A6"/>
    <w:rsid w:val="00190430"/>
    <w:rsid w:val="002168DE"/>
    <w:rsid w:val="00230D02"/>
    <w:rsid w:val="002C650C"/>
    <w:rsid w:val="00336165"/>
    <w:rsid w:val="00364C56"/>
    <w:rsid w:val="00381749"/>
    <w:rsid w:val="00404BF0"/>
    <w:rsid w:val="00543310"/>
    <w:rsid w:val="005A72D3"/>
    <w:rsid w:val="005F4D72"/>
    <w:rsid w:val="00601768"/>
    <w:rsid w:val="006635A2"/>
    <w:rsid w:val="0066749A"/>
    <w:rsid w:val="00870A74"/>
    <w:rsid w:val="00915EC7"/>
    <w:rsid w:val="00947759"/>
    <w:rsid w:val="00A15131"/>
    <w:rsid w:val="00A56852"/>
    <w:rsid w:val="00AB33EA"/>
    <w:rsid w:val="00B60C42"/>
    <w:rsid w:val="00BA20D7"/>
    <w:rsid w:val="00BB5C8F"/>
    <w:rsid w:val="00BF7F2F"/>
    <w:rsid w:val="00D65663"/>
    <w:rsid w:val="00DA4E9C"/>
    <w:rsid w:val="00DF1583"/>
    <w:rsid w:val="00E14F04"/>
    <w:rsid w:val="00E514E7"/>
    <w:rsid w:val="00ED5FF9"/>
    <w:rsid w:val="00EE0251"/>
    <w:rsid w:val="00FC32C4"/>
    <w:rsid w:val="00FC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852"/>
  </w:style>
  <w:style w:type="paragraph" w:styleId="2">
    <w:name w:val="heading 2"/>
    <w:basedOn w:val="a"/>
    <w:link w:val="20"/>
    <w:uiPriority w:val="9"/>
    <w:qFormat/>
    <w:rsid w:val="00ED5FF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5F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D5F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D5F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2020-10-01T15:38:00Z</dcterms:created>
  <dcterms:modified xsi:type="dcterms:W3CDTF">2020-10-08T14:08:00Z</dcterms:modified>
</cp:coreProperties>
</file>